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335"/>
        <w:gridCol w:w="7015"/>
      </w:tblGrid>
      <w:tr w:rsidR="00BB0BE3" w:rsidRPr="006C5061" w14:paraId="5412CFEC" w14:textId="77777777" w:rsidTr="00BB0BE3">
        <w:tc>
          <w:tcPr>
            <w:tcW w:w="2335" w:type="dxa"/>
          </w:tcPr>
          <w:p w14:paraId="5390F59E" w14:textId="5AD87A3B" w:rsidR="00BB0BE3" w:rsidRPr="006C5061" w:rsidRDefault="00BB0BE3" w:rsidP="00BB0BE3">
            <w:pPr>
              <w:pStyle w:val="NoSpacing"/>
              <w:rPr>
                <w:rFonts w:ascii="Arial" w:hAnsi="Arial" w:cs="Arial"/>
                <w:sz w:val="22"/>
                <w:szCs w:val="22"/>
              </w:rPr>
            </w:pPr>
            <w:r w:rsidRPr="006C5061">
              <w:rPr>
                <w:rFonts w:ascii="Arial" w:hAnsi="Arial" w:cs="Arial"/>
                <w:sz w:val="22"/>
                <w:szCs w:val="22"/>
              </w:rPr>
              <w:t>County Emphasis</w:t>
            </w:r>
          </w:p>
        </w:tc>
        <w:tc>
          <w:tcPr>
            <w:tcW w:w="7015" w:type="dxa"/>
          </w:tcPr>
          <w:p w14:paraId="345B4574" w14:textId="77777777" w:rsidR="00BB0BE3" w:rsidRPr="006C5061" w:rsidRDefault="00BB0BE3" w:rsidP="00BB0BE3">
            <w:pPr>
              <w:pStyle w:val="NoSpacing"/>
              <w:rPr>
                <w:rFonts w:ascii="Arial" w:hAnsi="Arial" w:cs="Arial"/>
                <w:sz w:val="22"/>
                <w:szCs w:val="22"/>
              </w:rPr>
            </w:pPr>
          </w:p>
          <w:p w14:paraId="68DADE41" w14:textId="77777777" w:rsidR="00BB0BE3" w:rsidRPr="006C5061" w:rsidRDefault="00BB0BE3" w:rsidP="00BB0BE3">
            <w:pPr>
              <w:pStyle w:val="NoSpacing"/>
              <w:rPr>
                <w:rFonts w:ascii="Arial" w:hAnsi="Arial" w:cs="Arial"/>
                <w:sz w:val="22"/>
                <w:szCs w:val="22"/>
              </w:rPr>
            </w:pPr>
          </w:p>
          <w:p w14:paraId="5910D616" w14:textId="77777777" w:rsidR="00BB0BE3" w:rsidRPr="006C5061" w:rsidRDefault="00BB0BE3" w:rsidP="00BB0BE3">
            <w:pPr>
              <w:pStyle w:val="NoSpacing"/>
              <w:rPr>
                <w:rFonts w:ascii="Arial" w:hAnsi="Arial" w:cs="Arial"/>
                <w:sz w:val="22"/>
                <w:szCs w:val="22"/>
              </w:rPr>
            </w:pPr>
          </w:p>
          <w:p w14:paraId="5E0E5968" w14:textId="77777777" w:rsidR="00BB0BE3" w:rsidRPr="006C5061" w:rsidRDefault="00BB0BE3" w:rsidP="00BB0BE3">
            <w:pPr>
              <w:pStyle w:val="NoSpacing"/>
              <w:rPr>
                <w:rFonts w:ascii="Arial" w:hAnsi="Arial" w:cs="Arial"/>
                <w:sz w:val="22"/>
                <w:szCs w:val="22"/>
              </w:rPr>
            </w:pPr>
          </w:p>
          <w:p w14:paraId="7B2BA2D5" w14:textId="77777777" w:rsidR="00BB0BE3" w:rsidRPr="006C5061" w:rsidRDefault="00BB0BE3" w:rsidP="00BB0BE3">
            <w:pPr>
              <w:pStyle w:val="NoSpacing"/>
              <w:rPr>
                <w:rFonts w:ascii="Arial" w:hAnsi="Arial" w:cs="Arial"/>
                <w:sz w:val="22"/>
                <w:szCs w:val="22"/>
              </w:rPr>
            </w:pPr>
          </w:p>
        </w:tc>
      </w:tr>
    </w:tbl>
    <w:p w14:paraId="00FB7D4C" w14:textId="77777777" w:rsidR="005736E7" w:rsidRPr="006C5061" w:rsidRDefault="005736E7" w:rsidP="00BB0BE3">
      <w:pPr>
        <w:pStyle w:val="NoSpacing"/>
        <w:rPr>
          <w:rFonts w:ascii="Arial" w:hAnsi="Arial" w:cs="Arial"/>
          <w:sz w:val="22"/>
          <w:szCs w:val="22"/>
        </w:rPr>
      </w:pPr>
    </w:p>
    <w:p w14:paraId="68DAA639" w14:textId="77777777" w:rsidR="00BB0BE3" w:rsidRPr="006C5061"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6C5061" w14:paraId="1FBDF9BD" w14:textId="77777777" w:rsidTr="00BB0BE3">
        <w:tc>
          <w:tcPr>
            <w:tcW w:w="2335" w:type="dxa"/>
          </w:tcPr>
          <w:p w14:paraId="637541ED" w14:textId="5941D33C" w:rsidR="00BB0BE3" w:rsidRPr="006C5061" w:rsidRDefault="00BB0BE3" w:rsidP="00BB0BE3">
            <w:pPr>
              <w:pStyle w:val="NoSpacing"/>
              <w:rPr>
                <w:rFonts w:ascii="Arial" w:hAnsi="Arial" w:cs="Arial"/>
                <w:sz w:val="22"/>
                <w:szCs w:val="22"/>
              </w:rPr>
            </w:pPr>
            <w:hyperlink r:id="rId7" w:history="1">
              <w:r w:rsidRPr="006C5061">
                <w:rPr>
                  <w:rStyle w:val="Hyperlink"/>
                  <w:rFonts w:ascii="Arial" w:hAnsi="Arial" w:cs="Arial"/>
                  <w:sz w:val="22"/>
                  <w:szCs w:val="22"/>
                </w:rPr>
                <w:t>Concentration</w:t>
              </w:r>
            </w:hyperlink>
          </w:p>
          <w:p w14:paraId="6E07D7E7" w14:textId="08A9C631" w:rsidR="00090B9F" w:rsidRPr="006C5061" w:rsidRDefault="00090B9F" w:rsidP="00BB0BE3">
            <w:pPr>
              <w:pStyle w:val="NoSpacing"/>
              <w:rPr>
                <w:rFonts w:ascii="Arial" w:hAnsi="Arial" w:cs="Arial"/>
                <w:i/>
                <w:iCs/>
                <w:sz w:val="22"/>
                <w:szCs w:val="22"/>
              </w:rPr>
            </w:pPr>
            <w:r w:rsidRPr="006C5061">
              <w:rPr>
                <w:rFonts w:ascii="Arial" w:hAnsi="Arial" w:cs="Arial"/>
                <w:i/>
                <w:iCs/>
                <w:sz w:val="22"/>
                <w:szCs w:val="22"/>
              </w:rPr>
              <w:t xml:space="preserve">(select </w:t>
            </w:r>
            <w:r w:rsidR="006E0D6C" w:rsidRPr="006C5061">
              <w:rPr>
                <w:rFonts w:ascii="Arial" w:hAnsi="Arial" w:cs="Arial"/>
                <w:i/>
                <w:iCs/>
                <w:sz w:val="22"/>
                <w:szCs w:val="22"/>
              </w:rPr>
              <w:t>up to 4</w:t>
            </w:r>
            <w:r w:rsidRPr="006C5061">
              <w:rPr>
                <w:rFonts w:ascii="Arial" w:hAnsi="Arial" w:cs="Arial"/>
                <w:i/>
                <w:iCs/>
                <w:sz w:val="22"/>
                <w:szCs w:val="22"/>
              </w:rPr>
              <w:t xml:space="preserve"> from list below</w:t>
            </w:r>
            <w:r w:rsidR="00700972" w:rsidRPr="006C5061">
              <w:rPr>
                <w:rFonts w:ascii="Arial" w:hAnsi="Arial" w:cs="Arial"/>
                <w:i/>
                <w:iCs/>
                <w:sz w:val="22"/>
                <w:szCs w:val="22"/>
              </w:rPr>
              <w:t xml:space="preserve"> or the linked website</w:t>
            </w:r>
            <w:r w:rsidRPr="006C5061">
              <w:rPr>
                <w:rFonts w:ascii="Arial" w:hAnsi="Arial" w:cs="Arial"/>
                <w:i/>
                <w:iCs/>
                <w:sz w:val="22"/>
                <w:szCs w:val="22"/>
              </w:rPr>
              <w:t>)</w:t>
            </w:r>
          </w:p>
        </w:tc>
        <w:tc>
          <w:tcPr>
            <w:tcW w:w="7015" w:type="dxa"/>
          </w:tcPr>
          <w:p w14:paraId="2C36F969" w14:textId="77777777" w:rsidR="00BB0BE3" w:rsidRPr="006C5061" w:rsidRDefault="00BB0BE3" w:rsidP="00BB0BE3">
            <w:pPr>
              <w:pStyle w:val="NoSpacing"/>
              <w:rPr>
                <w:rFonts w:ascii="Arial" w:hAnsi="Arial" w:cs="Arial"/>
                <w:sz w:val="22"/>
                <w:szCs w:val="22"/>
              </w:rPr>
            </w:pPr>
          </w:p>
          <w:p w14:paraId="3DF29EAC" w14:textId="5A477D81" w:rsidR="00BB0BE3" w:rsidRPr="006C5061" w:rsidRDefault="00ED24F3" w:rsidP="00BB0BE3">
            <w:pPr>
              <w:pStyle w:val="NoSpacing"/>
              <w:rPr>
                <w:rFonts w:ascii="Arial" w:hAnsi="Arial" w:cs="Arial"/>
                <w:sz w:val="22"/>
                <w:szCs w:val="22"/>
              </w:rPr>
            </w:pPr>
            <w:r w:rsidRPr="006C5061">
              <w:rPr>
                <w:rFonts w:ascii="Arial" w:hAnsi="Arial" w:cs="Arial"/>
                <w:sz w:val="22"/>
                <w:szCs w:val="22"/>
              </w:rPr>
              <w:t>Food Safety, Quality and Access</w:t>
            </w:r>
          </w:p>
        </w:tc>
      </w:tr>
    </w:tbl>
    <w:p w14:paraId="63AC23EC" w14:textId="5646959D" w:rsidR="00BB0BE3" w:rsidRPr="006C5061" w:rsidRDefault="00BB0BE3" w:rsidP="00BB0BE3">
      <w:pPr>
        <w:pStyle w:val="NoSpacing"/>
        <w:rPr>
          <w:rFonts w:ascii="Arial" w:hAnsi="Arial" w:cs="Arial"/>
          <w:sz w:val="22"/>
          <w:szCs w:val="22"/>
        </w:rPr>
      </w:pPr>
    </w:p>
    <w:p w14:paraId="12078353" w14:textId="77777777" w:rsidR="00BB0BE3" w:rsidRPr="006C5061"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6C5061" w14:paraId="65839839" w14:textId="77777777" w:rsidTr="00BB0BE3">
        <w:tc>
          <w:tcPr>
            <w:tcW w:w="2335" w:type="dxa"/>
          </w:tcPr>
          <w:p w14:paraId="205A9D1E" w14:textId="77777777" w:rsidR="00BB0BE3" w:rsidRPr="006C5061" w:rsidRDefault="00BB0BE3" w:rsidP="00BB0BE3">
            <w:pPr>
              <w:pStyle w:val="NoSpacing"/>
              <w:rPr>
                <w:rFonts w:ascii="Arial" w:hAnsi="Arial" w:cs="Arial"/>
                <w:sz w:val="22"/>
                <w:szCs w:val="22"/>
              </w:rPr>
            </w:pPr>
            <w:hyperlink r:id="rId8" w:history="1">
              <w:r w:rsidRPr="006C5061">
                <w:rPr>
                  <w:rStyle w:val="Hyperlink"/>
                  <w:rFonts w:ascii="Arial" w:hAnsi="Arial" w:cs="Arial"/>
                  <w:sz w:val="22"/>
                  <w:szCs w:val="22"/>
                </w:rPr>
                <w:t>Situation</w:t>
              </w:r>
            </w:hyperlink>
          </w:p>
          <w:p w14:paraId="0F9063AD" w14:textId="246ECC62" w:rsidR="00700972" w:rsidRPr="006C5061" w:rsidRDefault="00700972" w:rsidP="00BB0BE3">
            <w:pPr>
              <w:pStyle w:val="NoSpacing"/>
              <w:rPr>
                <w:rFonts w:ascii="Arial" w:hAnsi="Arial" w:cs="Arial"/>
                <w:i/>
                <w:iCs/>
                <w:sz w:val="22"/>
                <w:szCs w:val="22"/>
              </w:rPr>
            </w:pPr>
            <w:r w:rsidRPr="006C5061">
              <w:rPr>
                <w:rFonts w:ascii="Arial" w:hAnsi="Arial" w:cs="Arial"/>
                <w:i/>
                <w:iCs/>
                <w:sz w:val="22"/>
                <w:szCs w:val="22"/>
              </w:rPr>
              <w:t>(situation statements can be found at the linked website)</w:t>
            </w:r>
          </w:p>
        </w:tc>
        <w:tc>
          <w:tcPr>
            <w:tcW w:w="7015" w:type="dxa"/>
          </w:tcPr>
          <w:p w14:paraId="319E4BD5" w14:textId="77777777" w:rsidR="0084190D" w:rsidRPr="006C5061" w:rsidRDefault="0084190D" w:rsidP="0084190D">
            <w:pPr>
              <w:pStyle w:val="NormalWeb"/>
              <w:rPr>
                <w:rFonts w:ascii="Arial" w:hAnsi="Arial" w:cs="Arial"/>
                <w:color w:val="000000"/>
                <w:sz w:val="22"/>
                <w:szCs w:val="22"/>
              </w:rPr>
            </w:pPr>
            <w:r w:rsidRPr="006C5061">
              <w:rPr>
                <w:rFonts w:ascii="Arial" w:hAnsi="Arial" w:cs="Arial"/>
                <w:color w:val="000000"/>
                <w:sz w:val="22"/>
                <w:szCs w:val="22"/>
              </w:rPr>
              <w:t>It is proven that people who have access to and consume their daily dietary requirements of fresh fruits and vegetables are less likely to suffer from chronic conditions such as obesity, diabetes and cardiovascular disease and have an increased quality of life. Having the knowledge and skills to prepare or preserve fresh fruits and vegetables presents an additional barrier beyond obtaining fresh food access.</w:t>
            </w:r>
          </w:p>
          <w:p w14:paraId="20D00B6A" w14:textId="77777777" w:rsidR="0084190D" w:rsidRPr="006C5061" w:rsidRDefault="0084190D" w:rsidP="0084190D">
            <w:pPr>
              <w:pStyle w:val="NormalWeb"/>
              <w:rPr>
                <w:rFonts w:ascii="Arial" w:hAnsi="Arial" w:cs="Arial"/>
                <w:color w:val="000000"/>
                <w:sz w:val="22"/>
                <w:szCs w:val="22"/>
              </w:rPr>
            </w:pPr>
            <w:r w:rsidRPr="006C5061">
              <w:rPr>
                <w:rFonts w:ascii="Arial" w:hAnsi="Arial" w:cs="Arial"/>
                <w:color w:val="000000"/>
                <w:sz w:val="22"/>
                <w:szCs w:val="22"/>
              </w:rPr>
              <w:t>With the goal of increasing the consumption of fresh fruits and vegetables, the Kentucky Cooperative Extension Service (CES) aims to increase access to fresh food, as well as increase knowledge and awareness of how to select, store, safely prepare, process, and preserve these foods. CES prioritizes statewide partnership development that helps us meet our goals and objectives. We collaborate with statewide agencies including Kentucky Department of Agriculture, Community Farm Alliance, KY Farm to School Network, Kentucky Department of Fish &amp; Wildlife and others to help build statewide systems that increase access and usage of fresh fruits and vegetables. These programs benefit Kentuckians because they support food access policy, systems and environmental changes in communities and across the state. They increase knowledge of how to grow, prepare, and preserve fresh fruits and vegetables.</w:t>
            </w:r>
          </w:p>
          <w:p w14:paraId="68529D99" w14:textId="77777777" w:rsidR="0084190D" w:rsidRPr="006C5061" w:rsidRDefault="0084190D" w:rsidP="0084190D">
            <w:pPr>
              <w:pStyle w:val="NormalWeb"/>
              <w:rPr>
                <w:rFonts w:ascii="Arial" w:hAnsi="Arial" w:cs="Arial"/>
                <w:color w:val="000000"/>
                <w:sz w:val="22"/>
                <w:szCs w:val="22"/>
              </w:rPr>
            </w:pPr>
            <w:r w:rsidRPr="006C5061">
              <w:rPr>
                <w:rStyle w:val="Emphasis"/>
                <w:rFonts w:ascii="Arial" w:eastAsiaTheme="majorEastAsia" w:hAnsi="Arial" w:cs="Arial"/>
                <w:color w:val="000000"/>
                <w:sz w:val="22"/>
                <w:szCs w:val="22"/>
              </w:rPr>
              <w:t>Youth Focus</w:t>
            </w:r>
          </w:p>
          <w:p w14:paraId="4474EA59" w14:textId="77777777" w:rsidR="0084190D" w:rsidRPr="006C5061" w:rsidRDefault="0084190D" w:rsidP="0084190D">
            <w:pPr>
              <w:pStyle w:val="NormalWeb"/>
              <w:rPr>
                <w:rFonts w:ascii="Arial" w:hAnsi="Arial" w:cs="Arial"/>
                <w:color w:val="000000"/>
                <w:sz w:val="22"/>
                <w:szCs w:val="22"/>
              </w:rPr>
            </w:pPr>
            <w:r w:rsidRPr="006C5061">
              <w:rPr>
                <w:rFonts w:ascii="Arial" w:hAnsi="Arial" w:cs="Arial"/>
                <w:color w:val="000000"/>
                <w:sz w:val="22"/>
                <w:szCs w:val="22"/>
              </w:rPr>
              <w:t xml:space="preserve">Kentucky faces significant health and economic challenges, with five of the top ten causes of death being </w:t>
            </w:r>
            <w:proofErr w:type="gramStart"/>
            <w:r w:rsidRPr="006C5061">
              <w:rPr>
                <w:rFonts w:ascii="Arial" w:hAnsi="Arial" w:cs="Arial"/>
                <w:color w:val="000000"/>
                <w:sz w:val="22"/>
                <w:szCs w:val="22"/>
              </w:rPr>
              <w:t>nutrition-related</w:t>
            </w:r>
            <w:proofErr w:type="gramEnd"/>
            <w:r w:rsidRPr="006C5061">
              <w:rPr>
                <w:rFonts w:ascii="Arial" w:hAnsi="Arial" w:cs="Arial"/>
                <w:color w:val="000000"/>
                <w:sz w:val="22"/>
                <w:szCs w:val="22"/>
              </w:rPr>
              <w:t xml:space="preserve">. According to the Obesity Action Coalition the cost of obesity reached $36.31 billion. The rapidly changing social and economic landscape underscores the need for a healthy, productive, and engaged young people to contribute to a prepared workforce and engaged community to tackle these challenges. The University of Kentucky Cooperative </w:t>
            </w:r>
            <w:r w:rsidRPr="006C5061">
              <w:rPr>
                <w:rFonts w:ascii="Arial" w:hAnsi="Arial" w:cs="Arial"/>
                <w:color w:val="000000"/>
                <w:sz w:val="22"/>
                <w:szCs w:val="22"/>
              </w:rPr>
              <w:lastRenderedPageBreak/>
              <w:t>Extension System's 2023 Community Needs Assessment identifies critical priorities, including access to affordable nutritious food, reducing youth obesity through improved nutrition and exercise, and enhancing youth wellbeing through effective coping strategies. Kentucky 4-H plays a crucial role in addressing these needs by equipping young people with essential skills in nutrition, culinary arts, financial education, and entrepreneurship. 69% of youth reported that they learned about healthy food choices in 4-H. 4-H youth report an increase in preparing meals together as a family, increase in meals eaten as a family, and confidence in the kitchen. These programs not only foster healthier, more resilient individuals, but also contribute to the development of engaged citizens prepared to navigate and thrive in a rapidly evolving world.</w:t>
            </w:r>
          </w:p>
          <w:p w14:paraId="314CAC88" w14:textId="77777777" w:rsidR="00BB0BE3" w:rsidRPr="006C5061" w:rsidRDefault="00BB0BE3" w:rsidP="00BB0BE3">
            <w:pPr>
              <w:pStyle w:val="NoSpacing"/>
              <w:rPr>
                <w:rFonts w:ascii="Arial" w:hAnsi="Arial" w:cs="Arial"/>
                <w:sz w:val="22"/>
                <w:szCs w:val="22"/>
              </w:rPr>
            </w:pPr>
          </w:p>
        </w:tc>
      </w:tr>
    </w:tbl>
    <w:p w14:paraId="34C55EF5" w14:textId="77777777" w:rsidR="00BB0BE3" w:rsidRPr="006C5061" w:rsidRDefault="00BB0BE3" w:rsidP="00BB0BE3">
      <w:pPr>
        <w:pStyle w:val="NoSpacing"/>
        <w:rPr>
          <w:rFonts w:ascii="Arial" w:hAnsi="Arial" w:cs="Arial"/>
          <w:sz w:val="22"/>
          <w:szCs w:val="22"/>
        </w:rPr>
      </w:pPr>
    </w:p>
    <w:p w14:paraId="201278C8" w14:textId="77777777" w:rsidR="00BB0BE3" w:rsidRPr="006C5061"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6C5061" w14:paraId="1137B8E0" w14:textId="77777777" w:rsidTr="00BB0BE3">
        <w:tc>
          <w:tcPr>
            <w:tcW w:w="2335" w:type="dxa"/>
          </w:tcPr>
          <w:p w14:paraId="57A8CC73" w14:textId="27C77664" w:rsidR="00BB0BE3" w:rsidRPr="006C5061" w:rsidRDefault="00BB0BE3" w:rsidP="00BB0BE3">
            <w:pPr>
              <w:pStyle w:val="NoSpacing"/>
              <w:rPr>
                <w:rFonts w:ascii="Arial" w:hAnsi="Arial" w:cs="Arial"/>
                <w:sz w:val="22"/>
                <w:szCs w:val="22"/>
              </w:rPr>
            </w:pPr>
            <w:r w:rsidRPr="006C5061">
              <w:rPr>
                <w:rFonts w:ascii="Arial" w:hAnsi="Arial" w:cs="Arial"/>
                <w:sz w:val="22"/>
                <w:szCs w:val="22"/>
              </w:rPr>
              <w:t>County Situation</w:t>
            </w:r>
          </w:p>
        </w:tc>
        <w:tc>
          <w:tcPr>
            <w:tcW w:w="7015" w:type="dxa"/>
          </w:tcPr>
          <w:p w14:paraId="457EDCB0" w14:textId="77777777" w:rsidR="00BB0BE3" w:rsidRPr="006C5061" w:rsidRDefault="00BB0BE3" w:rsidP="00BB0BE3">
            <w:pPr>
              <w:pStyle w:val="NoSpacing"/>
              <w:rPr>
                <w:rFonts w:ascii="Arial" w:hAnsi="Arial" w:cs="Arial"/>
                <w:sz w:val="22"/>
                <w:szCs w:val="22"/>
              </w:rPr>
            </w:pPr>
          </w:p>
          <w:p w14:paraId="01B82A34" w14:textId="77777777" w:rsidR="00BB0BE3" w:rsidRPr="006C5061" w:rsidRDefault="00BB0BE3" w:rsidP="00BB0BE3">
            <w:pPr>
              <w:pStyle w:val="NoSpacing"/>
              <w:rPr>
                <w:rFonts w:ascii="Arial" w:hAnsi="Arial" w:cs="Arial"/>
                <w:sz w:val="22"/>
                <w:szCs w:val="22"/>
              </w:rPr>
            </w:pPr>
          </w:p>
        </w:tc>
      </w:tr>
    </w:tbl>
    <w:p w14:paraId="55BB907A" w14:textId="77777777" w:rsidR="00BB0BE3" w:rsidRPr="006C5061" w:rsidRDefault="00BB0BE3" w:rsidP="00BB0BE3">
      <w:pPr>
        <w:pStyle w:val="NoSpacing"/>
        <w:rPr>
          <w:rFonts w:ascii="Arial" w:hAnsi="Arial" w:cs="Arial"/>
          <w:sz w:val="22"/>
          <w:szCs w:val="22"/>
        </w:rPr>
      </w:pPr>
    </w:p>
    <w:p w14:paraId="2B463A97" w14:textId="77777777" w:rsidR="00BB0BE3" w:rsidRPr="006C5061"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6C5061" w14:paraId="6C42A249" w14:textId="77777777" w:rsidTr="00BB0BE3">
        <w:tc>
          <w:tcPr>
            <w:tcW w:w="2335" w:type="dxa"/>
          </w:tcPr>
          <w:p w14:paraId="518F3C9B" w14:textId="77777777" w:rsidR="00BB0BE3" w:rsidRPr="006C5061" w:rsidRDefault="00BB0BE3" w:rsidP="00BB0BE3">
            <w:pPr>
              <w:pStyle w:val="NoSpacing"/>
              <w:rPr>
                <w:rFonts w:ascii="Arial" w:hAnsi="Arial" w:cs="Arial"/>
                <w:sz w:val="22"/>
                <w:szCs w:val="22"/>
              </w:rPr>
            </w:pPr>
            <w:r w:rsidRPr="006C5061">
              <w:rPr>
                <w:rFonts w:ascii="Arial" w:hAnsi="Arial" w:cs="Arial"/>
                <w:sz w:val="22"/>
                <w:szCs w:val="22"/>
              </w:rPr>
              <w:t xml:space="preserve">Long-term </w:t>
            </w:r>
          </w:p>
          <w:p w14:paraId="30178416" w14:textId="6B40F542" w:rsidR="00BB0BE3" w:rsidRPr="006C5061" w:rsidRDefault="00BB0BE3" w:rsidP="00BB0BE3">
            <w:pPr>
              <w:pStyle w:val="NoSpacing"/>
              <w:rPr>
                <w:rFonts w:ascii="Arial" w:hAnsi="Arial" w:cs="Arial"/>
                <w:sz w:val="22"/>
                <w:szCs w:val="22"/>
              </w:rPr>
            </w:pPr>
            <w:r w:rsidRPr="006C5061">
              <w:rPr>
                <w:rFonts w:ascii="Arial" w:hAnsi="Arial" w:cs="Arial"/>
                <w:sz w:val="22"/>
                <w:szCs w:val="22"/>
              </w:rPr>
              <w:t>Outcomes</w:t>
            </w:r>
          </w:p>
        </w:tc>
        <w:tc>
          <w:tcPr>
            <w:tcW w:w="7015" w:type="dxa"/>
          </w:tcPr>
          <w:p w14:paraId="657D64A5" w14:textId="5D2AC1F2" w:rsidR="00BB0BE3" w:rsidRPr="006C5061" w:rsidRDefault="0084190D" w:rsidP="00BB0BE3">
            <w:pPr>
              <w:pStyle w:val="NoSpacing"/>
              <w:rPr>
                <w:rFonts w:ascii="Arial" w:hAnsi="Arial" w:cs="Arial"/>
                <w:sz w:val="22"/>
                <w:szCs w:val="22"/>
              </w:rPr>
            </w:pPr>
            <w:r w:rsidRPr="006C5061">
              <w:rPr>
                <w:rFonts w:ascii="Arial" w:hAnsi="Arial" w:cs="Arial"/>
                <w:sz w:val="22"/>
                <w:szCs w:val="22"/>
              </w:rPr>
              <w:t>Adult</w:t>
            </w:r>
          </w:p>
          <w:p w14:paraId="7F3ACECE" w14:textId="77777777" w:rsidR="0084190D" w:rsidRPr="006C5061" w:rsidRDefault="0084190D" w:rsidP="00BB0BE3">
            <w:pPr>
              <w:pStyle w:val="NoSpacing"/>
              <w:rPr>
                <w:rFonts w:ascii="Arial" w:hAnsi="Arial" w:cs="Arial"/>
                <w:sz w:val="22"/>
                <w:szCs w:val="22"/>
              </w:rPr>
            </w:pPr>
          </w:p>
          <w:p w14:paraId="7C070D12" w14:textId="0E2C68CD" w:rsidR="0084190D" w:rsidRPr="006C5061" w:rsidRDefault="0084190D" w:rsidP="0084190D">
            <w:pPr>
              <w:pStyle w:val="NoSpacing"/>
              <w:numPr>
                <w:ilvl w:val="0"/>
                <w:numId w:val="1"/>
              </w:numPr>
              <w:rPr>
                <w:rFonts w:ascii="Arial" w:hAnsi="Arial" w:cs="Arial"/>
                <w:sz w:val="22"/>
                <w:szCs w:val="22"/>
              </w:rPr>
            </w:pPr>
            <w:r w:rsidRPr="006C5061">
              <w:rPr>
                <w:rFonts w:ascii="Arial" w:hAnsi="Arial" w:cs="Arial"/>
                <w:sz w:val="22"/>
                <w:szCs w:val="22"/>
              </w:rPr>
              <w:t xml:space="preserve">Individuals and families of all </w:t>
            </w:r>
            <w:proofErr w:type="gramStart"/>
            <w:r w:rsidRPr="006C5061">
              <w:rPr>
                <w:rFonts w:ascii="Arial" w:hAnsi="Arial" w:cs="Arial"/>
                <w:sz w:val="22"/>
                <w:szCs w:val="22"/>
              </w:rPr>
              <w:t>incomes</w:t>
            </w:r>
            <w:proofErr w:type="gramEnd"/>
            <w:r w:rsidRPr="006C5061">
              <w:rPr>
                <w:rFonts w:ascii="Arial" w:hAnsi="Arial" w:cs="Arial"/>
                <w:sz w:val="22"/>
                <w:szCs w:val="22"/>
              </w:rPr>
              <w:t xml:space="preserve"> levels have </w:t>
            </w:r>
            <w:proofErr w:type="spellStart"/>
            <w:r w:rsidRPr="006C5061">
              <w:rPr>
                <w:rFonts w:ascii="Arial" w:hAnsi="Arial" w:cs="Arial"/>
                <w:sz w:val="22"/>
                <w:szCs w:val="22"/>
              </w:rPr>
              <w:t>acces</w:t>
            </w:r>
            <w:proofErr w:type="spellEnd"/>
            <w:r w:rsidRPr="006C5061">
              <w:rPr>
                <w:rFonts w:ascii="Arial" w:hAnsi="Arial" w:cs="Arial"/>
                <w:sz w:val="22"/>
                <w:szCs w:val="22"/>
              </w:rPr>
              <w:t xml:space="preserve"> to affordable and nutritious foods</w:t>
            </w:r>
          </w:p>
          <w:p w14:paraId="6B6DDABE" w14:textId="6FAEA257" w:rsidR="0084190D" w:rsidRPr="006C5061" w:rsidRDefault="0084190D" w:rsidP="0084190D">
            <w:pPr>
              <w:pStyle w:val="NoSpacing"/>
              <w:numPr>
                <w:ilvl w:val="0"/>
                <w:numId w:val="1"/>
              </w:numPr>
              <w:rPr>
                <w:rFonts w:ascii="Arial" w:hAnsi="Arial" w:cs="Arial"/>
                <w:sz w:val="22"/>
                <w:szCs w:val="22"/>
              </w:rPr>
            </w:pPr>
            <w:r w:rsidRPr="006C5061">
              <w:rPr>
                <w:rFonts w:ascii="Arial" w:hAnsi="Arial" w:cs="Arial"/>
                <w:sz w:val="22"/>
                <w:szCs w:val="22"/>
              </w:rPr>
              <w:t>Family farms become economically viable.</w:t>
            </w:r>
          </w:p>
          <w:p w14:paraId="4B74FC1E" w14:textId="2280E187" w:rsidR="0084190D" w:rsidRPr="006C5061" w:rsidRDefault="0084190D" w:rsidP="0084190D">
            <w:pPr>
              <w:pStyle w:val="NoSpacing"/>
              <w:numPr>
                <w:ilvl w:val="0"/>
                <w:numId w:val="1"/>
              </w:numPr>
              <w:rPr>
                <w:rFonts w:ascii="Arial" w:hAnsi="Arial" w:cs="Arial"/>
                <w:sz w:val="22"/>
                <w:szCs w:val="22"/>
              </w:rPr>
            </w:pPr>
            <w:r w:rsidRPr="006C5061">
              <w:rPr>
                <w:rFonts w:ascii="Arial" w:hAnsi="Arial" w:cs="Arial"/>
                <w:sz w:val="22"/>
                <w:szCs w:val="22"/>
              </w:rPr>
              <w:t>Kentucky’s local food and agriculture industry are thriving.</w:t>
            </w:r>
          </w:p>
          <w:p w14:paraId="7A19EC8C" w14:textId="53A4416C" w:rsidR="0084190D" w:rsidRPr="006C5061" w:rsidRDefault="0084190D" w:rsidP="0084190D">
            <w:pPr>
              <w:pStyle w:val="NoSpacing"/>
              <w:numPr>
                <w:ilvl w:val="0"/>
                <w:numId w:val="1"/>
              </w:numPr>
              <w:rPr>
                <w:rFonts w:ascii="Arial" w:hAnsi="Arial" w:cs="Arial"/>
                <w:sz w:val="22"/>
                <w:szCs w:val="22"/>
              </w:rPr>
            </w:pPr>
            <w:r w:rsidRPr="006C5061">
              <w:rPr>
                <w:rFonts w:ascii="Arial" w:hAnsi="Arial" w:cs="Arial"/>
                <w:sz w:val="22"/>
                <w:szCs w:val="22"/>
              </w:rPr>
              <w:t>Decrease in the number of Kentuckians with chronic health conditions such as diabetes, obesity and cardiovascular disease.</w:t>
            </w:r>
          </w:p>
          <w:p w14:paraId="3344D44F" w14:textId="12CD576C" w:rsidR="0084190D" w:rsidRPr="006C5061" w:rsidRDefault="0084190D" w:rsidP="0084190D">
            <w:pPr>
              <w:pStyle w:val="NoSpacing"/>
              <w:numPr>
                <w:ilvl w:val="0"/>
                <w:numId w:val="1"/>
              </w:numPr>
              <w:rPr>
                <w:rFonts w:ascii="Arial" w:hAnsi="Arial" w:cs="Arial"/>
                <w:sz w:val="22"/>
                <w:szCs w:val="22"/>
              </w:rPr>
            </w:pPr>
            <w:r w:rsidRPr="006C5061">
              <w:rPr>
                <w:rFonts w:ascii="Arial" w:hAnsi="Arial" w:cs="Arial"/>
                <w:sz w:val="22"/>
                <w:szCs w:val="22"/>
              </w:rPr>
              <w:t>More Kentuckians routinely met the guidelines for the consumption of (</w:t>
            </w:r>
            <w:proofErr w:type="gramStart"/>
            <w:r w:rsidRPr="006C5061">
              <w:rPr>
                <w:rFonts w:ascii="Arial" w:hAnsi="Arial" w:cs="Arial"/>
                <w:sz w:val="22"/>
                <w:szCs w:val="22"/>
              </w:rPr>
              <w:t>locally-grown</w:t>
            </w:r>
            <w:proofErr w:type="gramEnd"/>
            <w:r w:rsidRPr="006C5061">
              <w:rPr>
                <w:rFonts w:ascii="Arial" w:hAnsi="Arial" w:cs="Arial"/>
                <w:sz w:val="22"/>
                <w:szCs w:val="22"/>
              </w:rPr>
              <w:t>) fresh fruits and vegetables.</w:t>
            </w:r>
          </w:p>
          <w:p w14:paraId="02A6AC4E" w14:textId="77777777" w:rsidR="0084190D" w:rsidRPr="006C5061" w:rsidRDefault="0084190D" w:rsidP="0084190D">
            <w:pPr>
              <w:pStyle w:val="NoSpacing"/>
              <w:rPr>
                <w:rFonts w:ascii="Arial" w:hAnsi="Arial" w:cs="Arial"/>
                <w:sz w:val="22"/>
                <w:szCs w:val="22"/>
              </w:rPr>
            </w:pPr>
          </w:p>
          <w:p w14:paraId="04FAFE1D" w14:textId="4746C64F" w:rsidR="0084190D" w:rsidRPr="006C5061" w:rsidRDefault="0084190D" w:rsidP="0084190D">
            <w:pPr>
              <w:pStyle w:val="NoSpacing"/>
              <w:rPr>
                <w:rFonts w:ascii="Arial" w:hAnsi="Arial" w:cs="Arial"/>
                <w:sz w:val="22"/>
                <w:szCs w:val="22"/>
              </w:rPr>
            </w:pPr>
            <w:r w:rsidRPr="006C5061">
              <w:rPr>
                <w:rFonts w:ascii="Arial" w:hAnsi="Arial" w:cs="Arial"/>
                <w:sz w:val="22"/>
                <w:szCs w:val="22"/>
              </w:rPr>
              <w:t>Youth</w:t>
            </w:r>
          </w:p>
          <w:p w14:paraId="2DE9BC75" w14:textId="3C3CAA37" w:rsidR="00620447" w:rsidRPr="006C5061" w:rsidRDefault="00620447" w:rsidP="00620447">
            <w:pPr>
              <w:pStyle w:val="paragraph"/>
              <w:numPr>
                <w:ilvl w:val="0"/>
                <w:numId w:val="24"/>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Youth report reduced risk for poor health, developmental delays, obesity, and malnutrition.   </w:t>
            </w:r>
            <w:r w:rsidRPr="006C5061">
              <w:rPr>
                <w:rStyle w:val="eop"/>
                <w:rFonts w:ascii="Arial" w:eastAsiaTheme="majorEastAsia" w:hAnsi="Arial" w:cs="Arial"/>
                <w:sz w:val="22"/>
                <w:szCs w:val="22"/>
              </w:rPr>
              <w:t> </w:t>
            </w:r>
          </w:p>
          <w:p w14:paraId="7AEFA499" w14:textId="17CD5896" w:rsidR="00620447" w:rsidRPr="006C5061" w:rsidRDefault="00620447" w:rsidP="00620447">
            <w:pPr>
              <w:pStyle w:val="paragraph"/>
              <w:numPr>
                <w:ilvl w:val="0"/>
                <w:numId w:val="24"/>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Youth increase educational outcomes. </w:t>
            </w:r>
            <w:r w:rsidRPr="006C5061">
              <w:rPr>
                <w:rStyle w:val="eop"/>
                <w:rFonts w:ascii="Arial" w:eastAsiaTheme="majorEastAsia" w:hAnsi="Arial" w:cs="Arial"/>
                <w:sz w:val="22"/>
                <w:szCs w:val="22"/>
              </w:rPr>
              <w:t> </w:t>
            </w:r>
          </w:p>
          <w:p w14:paraId="568A8874" w14:textId="224F4777" w:rsidR="00620447" w:rsidRPr="006C5061" w:rsidRDefault="00620447" w:rsidP="00620447">
            <w:pPr>
              <w:pStyle w:val="paragraph"/>
              <w:numPr>
                <w:ilvl w:val="0"/>
                <w:numId w:val="24"/>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Youth decrease poor overall health.</w:t>
            </w:r>
            <w:r w:rsidRPr="006C5061">
              <w:rPr>
                <w:rStyle w:val="eop"/>
                <w:rFonts w:ascii="Arial" w:eastAsiaTheme="majorEastAsia" w:hAnsi="Arial" w:cs="Arial"/>
                <w:sz w:val="22"/>
                <w:szCs w:val="22"/>
              </w:rPr>
              <w:t> </w:t>
            </w:r>
          </w:p>
          <w:p w14:paraId="6C2C7B55" w14:textId="77777777" w:rsidR="00BB0BE3" w:rsidRPr="006C5061" w:rsidRDefault="00BB0BE3" w:rsidP="00BB0BE3">
            <w:pPr>
              <w:pStyle w:val="NoSpacing"/>
              <w:rPr>
                <w:rFonts w:ascii="Arial" w:hAnsi="Arial" w:cs="Arial"/>
                <w:sz w:val="22"/>
                <w:szCs w:val="22"/>
              </w:rPr>
            </w:pPr>
          </w:p>
          <w:p w14:paraId="1132FDE3" w14:textId="77777777" w:rsidR="00BB0BE3" w:rsidRPr="006C5061" w:rsidRDefault="00BB0BE3" w:rsidP="00BB0BE3">
            <w:pPr>
              <w:pStyle w:val="NoSpacing"/>
              <w:rPr>
                <w:rFonts w:ascii="Arial" w:hAnsi="Arial" w:cs="Arial"/>
                <w:sz w:val="22"/>
                <w:szCs w:val="22"/>
              </w:rPr>
            </w:pPr>
          </w:p>
        </w:tc>
      </w:tr>
    </w:tbl>
    <w:p w14:paraId="271B3244" w14:textId="568137AF" w:rsidR="00BB0BE3" w:rsidRPr="006C5061" w:rsidRDefault="00BB0BE3" w:rsidP="00BB0BE3">
      <w:pPr>
        <w:pStyle w:val="NoSpacing"/>
        <w:rPr>
          <w:rFonts w:ascii="Arial" w:hAnsi="Arial" w:cs="Arial"/>
          <w:sz w:val="22"/>
          <w:szCs w:val="22"/>
        </w:rPr>
      </w:pPr>
    </w:p>
    <w:p w14:paraId="518CF7D2" w14:textId="74239CD8" w:rsidR="00BB0BE3" w:rsidRPr="006C5061"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6C5061" w14:paraId="2EED6CA3" w14:textId="77777777" w:rsidTr="00BB0BE3">
        <w:tc>
          <w:tcPr>
            <w:tcW w:w="2335" w:type="dxa"/>
          </w:tcPr>
          <w:p w14:paraId="3BBCF603" w14:textId="77777777" w:rsidR="00BB0BE3" w:rsidRPr="006C5061" w:rsidRDefault="00BB0BE3" w:rsidP="00BB0BE3">
            <w:pPr>
              <w:pStyle w:val="NoSpacing"/>
              <w:rPr>
                <w:rFonts w:ascii="Arial" w:hAnsi="Arial" w:cs="Arial"/>
                <w:sz w:val="22"/>
                <w:szCs w:val="22"/>
              </w:rPr>
            </w:pPr>
            <w:r w:rsidRPr="006C5061">
              <w:rPr>
                <w:rFonts w:ascii="Arial" w:hAnsi="Arial" w:cs="Arial"/>
                <w:sz w:val="22"/>
                <w:szCs w:val="22"/>
              </w:rPr>
              <w:t>Medium-term</w:t>
            </w:r>
          </w:p>
          <w:p w14:paraId="45D82B68" w14:textId="1C11C803" w:rsidR="00BB0BE3" w:rsidRPr="006C5061" w:rsidRDefault="00BB0BE3" w:rsidP="00BB0BE3">
            <w:pPr>
              <w:pStyle w:val="NoSpacing"/>
              <w:rPr>
                <w:rFonts w:ascii="Arial" w:hAnsi="Arial" w:cs="Arial"/>
                <w:sz w:val="22"/>
                <w:szCs w:val="22"/>
              </w:rPr>
            </w:pPr>
            <w:r w:rsidRPr="006C5061">
              <w:rPr>
                <w:rFonts w:ascii="Arial" w:hAnsi="Arial" w:cs="Arial"/>
                <w:sz w:val="22"/>
                <w:szCs w:val="22"/>
              </w:rPr>
              <w:t>Outcomes</w:t>
            </w:r>
          </w:p>
        </w:tc>
        <w:tc>
          <w:tcPr>
            <w:tcW w:w="7015" w:type="dxa"/>
          </w:tcPr>
          <w:p w14:paraId="15EC6B7B" w14:textId="1D2197A7" w:rsidR="00BB0BE3" w:rsidRPr="006C5061" w:rsidRDefault="0084190D" w:rsidP="00BB0BE3">
            <w:pPr>
              <w:pStyle w:val="NoSpacing"/>
              <w:rPr>
                <w:rFonts w:ascii="Arial" w:hAnsi="Arial" w:cs="Arial"/>
                <w:sz w:val="22"/>
                <w:szCs w:val="22"/>
              </w:rPr>
            </w:pPr>
            <w:r w:rsidRPr="006C5061">
              <w:rPr>
                <w:rFonts w:ascii="Arial" w:hAnsi="Arial" w:cs="Arial"/>
                <w:sz w:val="22"/>
                <w:szCs w:val="22"/>
              </w:rPr>
              <w:t>Adult</w:t>
            </w:r>
          </w:p>
          <w:p w14:paraId="66153FEC" w14:textId="5D72CA8C" w:rsidR="0084190D" w:rsidRPr="006C5061" w:rsidRDefault="0084190D" w:rsidP="0084190D">
            <w:pPr>
              <w:pStyle w:val="NoSpacing"/>
              <w:numPr>
                <w:ilvl w:val="0"/>
                <w:numId w:val="2"/>
              </w:numPr>
              <w:rPr>
                <w:rFonts w:ascii="Arial" w:hAnsi="Arial" w:cs="Arial"/>
                <w:sz w:val="22"/>
                <w:szCs w:val="22"/>
              </w:rPr>
            </w:pPr>
            <w:r w:rsidRPr="006C5061">
              <w:rPr>
                <w:rFonts w:ascii="Arial" w:hAnsi="Arial" w:cs="Arial"/>
                <w:sz w:val="22"/>
                <w:szCs w:val="22"/>
              </w:rPr>
              <w:t>Increase and/or strengthen statewide and regional partnership to address community food system issues.</w:t>
            </w:r>
          </w:p>
          <w:p w14:paraId="51AA9180" w14:textId="496C3217" w:rsidR="0084190D" w:rsidRPr="006C5061" w:rsidRDefault="0084190D" w:rsidP="0084190D">
            <w:pPr>
              <w:pStyle w:val="NoSpacing"/>
              <w:numPr>
                <w:ilvl w:val="0"/>
                <w:numId w:val="2"/>
              </w:numPr>
              <w:rPr>
                <w:rFonts w:ascii="Arial" w:hAnsi="Arial" w:cs="Arial"/>
                <w:sz w:val="22"/>
                <w:szCs w:val="22"/>
              </w:rPr>
            </w:pPr>
            <w:r w:rsidRPr="006C5061">
              <w:rPr>
                <w:rFonts w:ascii="Arial" w:hAnsi="Arial" w:cs="Arial"/>
                <w:sz w:val="22"/>
                <w:szCs w:val="22"/>
              </w:rPr>
              <w:t>Increased production of Kentucky-grown food and increased market opportunities for those products.</w:t>
            </w:r>
          </w:p>
          <w:p w14:paraId="2F507768" w14:textId="08EE1F79" w:rsidR="0084190D" w:rsidRPr="006C5061" w:rsidRDefault="0084190D" w:rsidP="0084190D">
            <w:pPr>
              <w:pStyle w:val="NoSpacing"/>
              <w:numPr>
                <w:ilvl w:val="0"/>
                <w:numId w:val="2"/>
              </w:numPr>
              <w:rPr>
                <w:rFonts w:ascii="Arial" w:hAnsi="Arial" w:cs="Arial"/>
                <w:sz w:val="22"/>
                <w:szCs w:val="22"/>
              </w:rPr>
            </w:pPr>
            <w:r w:rsidRPr="006C5061">
              <w:rPr>
                <w:rFonts w:ascii="Arial" w:hAnsi="Arial" w:cs="Arial"/>
                <w:sz w:val="22"/>
                <w:szCs w:val="22"/>
              </w:rPr>
              <w:t>Increase in the number of farmers’ markets and local food retailers that accept one or more food benefits as payment.</w:t>
            </w:r>
          </w:p>
          <w:p w14:paraId="7AFBBE28" w14:textId="152D7CAE" w:rsidR="0084190D" w:rsidRPr="006C5061" w:rsidRDefault="0084190D" w:rsidP="0084190D">
            <w:pPr>
              <w:pStyle w:val="NoSpacing"/>
              <w:numPr>
                <w:ilvl w:val="0"/>
                <w:numId w:val="2"/>
              </w:numPr>
              <w:rPr>
                <w:rFonts w:ascii="Arial" w:hAnsi="Arial" w:cs="Arial"/>
                <w:sz w:val="22"/>
                <w:szCs w:val="22"/>
              </w:rPr>
            </w:pPr>
            <w:r w:rsidRPr="006C5061">
              <w:rPr>
                <w:rFonts w:ascii="Arial" w:hAnsi="Arial" w:cs="Arial"/>
                <w:sz w:val="22"/>
                <w:szCs w:val="22"/>
              </w:rPr>
              <w:lastRenderedPageBreak/>
              <w:t xml:space="preserve">Improved dietary habits </w:t>
            </w:r>
            <w:proofErr w:type="gramStart"/>
            <w:r w:rsidRPr="006C5061">
              <w:rPr>
                <w:rFonts w:ascii="Arial" w:hAnsi="Arial" w:cs="Arial"/>
                <w:sz w:val="22"/>
                <w:szCs w:val="22"/>
              </w:rPr>
              <w:t>through:</w:t>
            </w:r>
            <w:proofErr w:type="gramEnd"/>
            <w:r w:rsidRPr="006C5061">
              <w:rPr>
                <w:rFonts w:ascii="Arial" w:hAnsi="Arial" w:cs="Arial"/>
                <w:sz w:val="22"/>
                <w:szCs w:val="22"/>
              </w:rPr>
              <w:t xml:space="preserve"> consumption of more fruits and vegetables, a variety of proteins and the number of meals prepared at home.</w:t>
            </w:r>
          </w:p>
          <w:p w14:paraId="76DA2DF4" w14:textId="70C7F74E" w:rsidR="0084190D" w:rsidRPr="006C5061" w:rsidRDefault="0084190D" w:rsidP="0084190D">
            <w:pPr>
              <w:pStyle w:val="NoSpacing"/>
              <w:numPr>
                <w:ilvl w:val="0"/>
                <w:numId w:val="2"/>
              </w:numPr>
              <w:rPr>
                <w:rFonts w:ascii="Arial" w:hAnsi="Arial" w:cs="Arial"/>
                <w:sz w:val="22"/>
                <w:szCs w:val="22"/>
              </w:rPr>
            </w:pPr>
            <w:r w:rsidRPr="006C5061">
              <w:rPr>
                <w:rFonts w:ascii="Arial" w:hAnsi="Arial" w:cs="Arial"/>
                <w:sz w:val="22"/>
                <w:szCs w:val="22"/>
              </w:rPr>
              <w:t>Increased number of entrepreneurial food businesses.</w:t>
            </w:r>
          </w:p>
          <w:p w14:paraId="10345152" w14:textId="77777777" w:rsidR="0084190D" w:rsidRPr="006C5061" w:rsidRDefault="0084190D" w:rsidP="0084190D">
            <w:pPr>
              <w:pStyle w:val="NoSpacing"/>
              <w:rPr>
                <w:rFonts w:ascii="Arial" w:hAnsi="Arial" w:cs="Arial"/>
                <w:sz w:val="22"/>
                <w:szCs w:val="22"/>
              </w:rPr>
            </w:pPr>
          </w:p>
          <w:p w14:paraId="70F8601B" w14:textId="40EE0E64" w:rsidR="0084190D" w:rsidRPr="006C5061" w:rsidRDefault="0084190D" w:rsidP="0084190D">
            <w:pPr>
              <w:pStyle w:val="NoSpacing"/>
              <w:rPr>
                <w:rFonts w:ascii="Arial" w:hAnsi="Arial" w:cs="Arial"/>
                <w:sz w:val="22"/>
                <w:szCs w:val="22"/>
              </w:rPr>
            </w:pPr>
            <w:r w:rsidRPr="006C5061">
              <w:rPr>
                <w:rFonts w:ascii="Arial" w:hAnsi="Arial" w:cs="Arial"/>
                <w:sz w:val="22"/>
                <w:szCs w:val="22"/>
              </w:rPr>
              <w:t>Youth</w:t>
            </w:r>
          </w:p>
          <w:p w14:paraId="439C1020" w14:textId="77777777" w:rsidR="00620447" w:rsidRPr="006C5061" w:rsidRDefault="00620447" w:rsidP="00620447">
            <w:pPr>
              <w:pStyle w:val="paragraph"/>
              <w:numPr>
                <w:ilvl w:val="0"/>
                <w:numId w:val="25"/>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Youth will practice making wise nutrition choices. </w:t>
            </w:r>
            <w:r w:rsidRPr="006C5061">
              <w:rPr>
                <w:rStyle w:val="eop"/>
                <w:rFonts w:ascii="Arial" w:eastAsiaTheme="majorEastAsia" w:hAnsi="Arial" w:cs="Arial"/>
                <w:sz w:val="22"/>
                <w:szCs w:val="22"/>
              </w:rPr>
              <w:t> </w:t>
            </w:r>
          </w:p>
          <w:p w14:paraId="552379BC" w14:textId="5635C669" w:rsidR="00620447" w:rsidRPr="006C5061" w:rsidRDefault="00620447" w:rsidP="00620447">
            <w:pPr>
              <w:pStyle w:val="paragraph"/>
              <w:numPr>
                <w:ilvl w:val="0"/>
                <w:numId w:val="25"/>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Youth will practice food safety. </w:t>
            </w:r>
            <w:r w:rsidRPr="006C5061">
              <w:rPr>
                <w:rStyle w:val="eop"/>
                <w:rFonts w:ascii="Arial" w:eastAsiaTheme="majorEastAsia" w:hAnsi="Arial" w:cs="Arial"/>
                <w:sz w:val="22"/>
                <w:szCs w:val="22"/>
              </w:rPr>
              <w:t> </w:t>
            </w:r>
          </w:p>
          <w:p w14:paraId="4D020088" w14:textId="50E822E8" w:rsidR="00620447" w:rsidRPr="006C5061" w:rsidRDefault="00620447" w:rsidP="00620447">
            <w:pPr>
              <w:pStyle w:val="paragraph"/>
              <w:numPr>
                <w:ilvl w:val="0"/>
                <w:numId w:val="25"/>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Youth will access nutritious foods. </w:t>
            </w:r>
            <w:r w:rsidRPr="006C5061">
              <w:rPr>
                <w:rStyle w:val="eop"/>
                <w:rFonts w:ascii="Arial" w:eastAsiaTheme="majorEastAsia" w:hAnsi="Arial" w:cs="Arial"/>
                <w:sz w:val="22"/>
                <w:szCs w:val="22"/>
              </w:rPr>
              <w:t> </w:t>
            </w:r>
          </w:p>
          <w:p w14:paraId="60DB3613" w14:textId="53A43E1F" w:rsidR="00620447" w:rsidRPr="006C5061" w:rsidRDefault="00620447" w:rsidP="00620447">
            <w:pPr>
              <w:pStyle w:val="paragraph"/>
              <w:numPr>
                <w:ilvl w:val="0"/>
                <w:numId w:val="25"/>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Youth will prepare nutritious foods. </w:t>
            </w:r>
            <w:r w:rsidRPr="006C5061">
              <w:rPr>
                <w:rStyle w:val="eop"/>
                <w:rFonts w:ascii="Arial" w:eastAsiaTheme="majorEastAsia" w:hAnsi="Arial" w:cs="Arial"/>
                <w:sz w:val="22"/>
                <w:szCs w:val="22"/>
              </w:rPr>
              <w:t> </w:t>
            </w:r>
          </w:p>
          <w:p w14:paraId="54B65A7B" w14:textId="39230691" w:rsidR="00620447" w:rsidRPr="006C5061" w:rsidRDefault="00620447" w:rsidP="00620447">
            <w:pPr>
              <w:pStyle w:val="paragraph"/>
              <w:numPr>
                <w:ilvl w:val="0"/>
                <w:numId w:val="25"/>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Youth will eat a variety of healthy foods daily.</w:t>
            </w:r>
            <w:r w:rsidRPr="006C5061">
              <w:rPr>
                <w:rStyle w:val="eop"/>
                <w:rFonts w:ascii="Arial" w:eastAsiaTheme="majorEastAsia" w:hAnsi="Arial" w:cs="Arial"/>
                <w:sz w:val="22"/>
                <w:szCs w:val="22"/>
              </w:rPr>
              <w:t> </w:t>
            </w:r>
          </w:p>
          <w:p w14:paraId="40811E55" w14:textId="77777777" w:rsidR="0084190D" w:rsidRPr="006C5061" w:rsidRDefault="0084190D" w:rsidP="0084190D">
            <w:pPr>
              <w:pStyle w:val="NoSpacing"/>
              <w:rPr>
                <w:rFonts w:ascii="Arial" w:hAnsi="Arial" w:cs="Arial"/>
                <w:sz w:val="22"/>
                <w:szCs w:val="22"/>
              </w:rPr>
            </w:pPr>
          </w:p>
          <w:p w14:paraId="2F4622F1" w14:textId="77777777" w:rsidR="00BB0BE3" w:rsidRPr="006C5061" w:rsidRDefault="00BB0BE3" w:rsidP="00BB0BE3">
            <w:pPr>
              <w:pStyle w:val="NoSpacing"/>
              <w:rPr>
                <w:rFonts w:ascii="Arial" w:hAnsi="Arial" w:cs="Arial"/>
                <w:sz w:val="22"/>
                <w:szCs w:val="22"/>
              </w:rPr>
            </w:pPr>
          </w:p>
          <w:p w14:paraId="110604A8" w14:textId="77777777" w:rsidR="00BB0BE3" w:rsidRPr="006C5061" w:rsidRDefault="00BB0BE3" w:rsidP="00BB0BE3">
            <w:pPr>
              <w:pStyle w:val="NoSpacing"/>
              <w:rPr>
                <w:rFonts w:ascii="Arial" w:hAnsi="Arial" w:cs="Arial"/>
                <w:sz w:val="22"/>
                <w:szCs w:val="22"/>
              </w:rPr>
            </w:pPr>
          </w:p>
        </w:tc>
      </w:tr>
    </w:tbl>
    <w:p w14:paraId="44F2D09A" w14:textId="77777777" w:rsidR="00BB0BE3" w:rsidRPr="006C5061" w:rsidRDefault="00BB0BE3" w:rsidP="00BB0BE3">
      <w:pPr>
        <w:pStyle w:val="NoSpacing"/>
        <w:rPr>
          <w:rFonts w:ascii="Arial" w:hAnsi="Arial" w:cs="Arial"/>
          <w:sz w:val="22"/>
          <w:szCs w:val="22"/>
        </w:rPr>
      </w:pPr>
    </w:p>
    <w:p w14:paraId="12335734" w14:textId="77777777" w:rsidR="00BB0BE3" w:rsidRPr="006C5061"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2335"/>
        <w:gridCol w:w="7015"/>
      </w:tblGrid>
      <w:tr w:rsidR="00BB0BE3" w:rsidRPr="006C5061" w14:paraId="0125216C" w14:textId="77777777" w:rsidTr="00BB0BE3">
        <w:tc>
          <w:tcPr>
            <w:tcW w:w="2335" w:type="dxa"/>
          </w:tcPr>
          <w:p w14:paraId="4BE06043" w14:textId="77777777" w:rsidR="00BB0BE3" w:rsidRPr="006C5061" w:rsidRDefault="00BB0BE3" w:rsidP="00BB0BE3">
            <w:pPr>
              <w:pStyle w:val="NoSpacing"/>
              <w:rPr>
                <w:rFonts w:ascii="Arial" w:hAnsi="Arial" w:cs="Arial"/>
                <w:sz w:val="22"/>
                <w:szCs w:val="22"/>
              </w:rPr>
            </w:pPr>
            <w:r w:rsidRPr="006C5061">
              <w:rPr>
                <w:rFonts w:ascii="Arial" w:hAnsi="Arial" w:cs="Arial"/>
                <w:sz w:val="22"/>
                <w:szCs w:val="22"/>
              </w:rPr>
              <w:t xml:space="preserve">Short-term </w:t>
            </w:r>
          </w:p>
          <w:p w14:paraId="3631E477" w14:textId="2C611A8D" w:rsidR="00BB0BE3" w:rsidRPr="006C5061" w:rsidRDefault="00BB0BE3" w:rsidP="00BB0BE3">
            <w:pPr>
              <w:pStyle w:val="NoSpacing"/>
              <w:rPr>
                <w:rFonts w:ascii="Arial" w:hAnsi="Arial" w:cs="Arial"/>
                <w:sz w:val="22"/>
                <w:szCs w:val="22"/>
              </w:rPr>
            </w:pPr>
            <w:r w:rsidRPr="006C5061">
              <w:rPr>
                <w:rFonts w:ascii="Arial" w:hAnsi="Arial" w:cs="Arial"/>
                <w:sz w:val="22"/>
                <w:szCs w:val="22"/>
              </w:rPr>
              <w:t>Outcomes</w:t>
            </w:r>
          </w:p>
        </w:tc>
        <w:tc>
          <w:tcPr>
            <w:tcW w:w="7015" w:type="dxa"/>
          </w:tcPr>
          <w:p w14:paraId="70A923FC" w14:textId="77777777" w:rsidR="00BB0BE3" w:rsidRPr="006C5061" w:rsidRDefault="0084190D" w:rsidP="00BB0BE3">
            <w:pPr>
              <w:pStyle w:val="NoSpacing"/>
              <w:rPr>
                <w:rFonts w:ascii="Arial" w:hAnsi="Arial" w:cs="Arial"/>
                <w:sz w:val="22"/>
                <w:szCs w:val="22"/>
              </w:rPr>
            </w:pPr>
            <w:r w:rsidRPr="006C5061">
              <w:rPr>
                <w:rFonts w:ascii="Arial" w:hAnsi="Arial" w:cs="Arial"/>
                <w:sz w:val="22"/>
                <w:szCs w:val="22"/>
              </w:rPr>
              <w:t>Adult</w:t>
            </w:r>
          </w:p>
          <w:p w14:paraId="73A37073" w14:textId="77777777" w:rsidR="0084190D" w:rsidRPr="006C5061" w:rsidRDefault="0084190D" w:rsidP="0084190D">
            <w:pPr>
              <w:pStyle w:val="NoSpacing"/>
              <w:numPr>
                <w:ilvl w:val="0"/>
                <w:numId w:val="3"/>
              </w:numPr>
              <w:rPr>
                <w:rFonts w:ascii="Arial" w:hAnsi="Arial" w:cs="Arial"/>
                <w:sz w:val="22"/>
                <w:szCs w:val="22"/>
              </w:rPr>
            </w:pPr>
            <w:r w:rsidRPr="006C5061">
              <w:rPr>
                <w:rFonts w:ascii="Arial" w:hAnsi="Arial" w:cs="Arial"/>
                <w:sz w:val="22"/>
                <w:szCs w:val="22"/>
              </w:rPr>
              <w:t xml:space="preserve">Increased awareness of and use of Food Connection Programs: Value Chain Coordinators, TFC Learning Kitchen, and Cultivate KY resources. </w:t>
            </w:r>
          </w:p>
          <w:p w14:paraId="4E9DF6E8" w14:textId="77777777" w:rsidR="0084190D" w:rsidRPr="006C5061" w:rsidRDefault="0084190D" w:rsidP="0084190D">
            <w:pPr>
              <w:pStyle w:val="NoSpacing"/>
              <w:numPr>
                <w:ilvl w:val="0"/>
                <w:numId w:val="3"/>
              </w:numPr>
              <w:rPr>
                <w:rFonts w:ascii="Arial" w:hAnsi="Arial" w:cs="Arial"/>
                <w:sz w:val="22"/>
                <w:szCs w:val="22"/>
              </w:rPr>
            </w:pPr>
            <w:r w:rsidRPr="006C5061">
              <w:rPr>
                <w:rFonts w:ascii="Arial" w:hAnsi="Arial" w:cs="Arial"/>
                <w:sz w:val="22"/>
                <w:szCs w:val="22"/>
              </w:rPr>
              <w:t>Increased awareness of Extension resources and programs supporting food access.</w:t>
            </w:r>
          </w:p>
          <w:p w14:paraId="2D527F69" w14:textId="77777777" w:rsidR="0084190D" w:rsidRPr="006C5061" w:rsidRDefault="0084190D" w:rsidP="0084190D">
            <w:pPr>
              <w:pStyle w:val="NoSpacing"/>
              <w:numPr>
                <w:ilvl w:val="0"/>
                <w:numId w:val="3"/>
              </w:numPr>
              <w:rPr>
                <w:rFonts w:ascii="Arial" w:hAnsi="Arial" w:cs="Arial"/>
                <w:sz w:val="22"/>
                <w:szCs w:val="22"/>
              </w:rPr>
            </w:pPr>
            <w:r w:rsidRPr="006C5061">
              <w:rPr>
                <w:rFonts w:ascii="Arial" w:hAnsi="Arial" w:cs="Arial"/>
                <w:sz w:val="22"/>
                <w:szCs w:val="22"/>
              </w:rPr>
              <w:t xml:space="preserve">Improved skills related to safe food preparation and food preservation. </w:t>
            </w:r>
          </w:p>
          <w:p w14:paraId="57E9AA42" w14:textId="77777777" w:rsidR="0084190D" w:rsidRPr="006C5061" w:rsidRDefault="0084190D" w:rsidP="0084190D">
            <w:pPr>
              <w:pStyle w:val="NoSpacing"/>
              <w:numPr>
                <w:ilvl w:val="0"/>
                <w:numId w:val="3"/>
              </w:numPr>
              <w:rPr>
                <w:rFonts w:ascii="Arial" w:hAnsi="Arial" w:cs="Arial"/>
                <w:sz w:val="22"/>
                <w:szCs w:val="22"/>
              </w:rPr>
            </w:pPr>
            <w:r w:rsidRPr="006C5061">
              <w:rPr>
                <w:rFonts w:ascii="Arial" w:hAnsi="Arial" w:cs="Arial"/>
                <w:sz w:val="22"/>
                <w:szCs w:val="22"/>
              </w:rPr>
              <w:t xml:space="preserve">Increased participation in Homebased </w:t>
            </w:r>
            <w:proofErr w:type="spellStart"/>
            <w:r w:rsidRPr="006C5061">
              <w:rPr>
                <w:rFonts w:ascii="Arial" w:hAnsi="Arial" w:cs="Arial"/>
                <w:sz w:val="22"/>
                <w:szCs w:val="22"/>
              </w:rPr>
              <w:t>Microprocessing</w:t>
            </w:r>
            <w:proofErr w:type="spellEnd"/>
            <w:r w:rsidRPr="006C5061">
              <w:rPr>
                <w:rFonts w:ascii="Arial" w:hAnsi="Arial" w:cs="Arial"/>
                <w:sz w:val="22"/>
                <w:szCs w:val="22"/>
              </w:rPr>
              <w:t xml:space="preserve"> workshops.</w:t>
            </w:r>
          </w:p>
          <w:p w14:paraId="511B3DE8" w14:textId="77777777" w:rsidR="0084190D" w:rsidRPr="006C5061" w:rsidRDefault="0084190D" w:rsidP="0084190D">
            <w:pPr>
              <w:pStyle w:val="NoSpacing"/>
              <w:numPr>
                <w:ilvl w:val="0"/>
                <w:numId w:val="3"/>
              </w:numPr>
              <w:rPr>
                <w:rFonts w:ascii="Arial" w:hAnsi="Arial" w:cs="Arial"/>
                <w:sz w:val="22"/>
                <w:szCs w:val="22"/>
              </w:rPr>
            </w:pPr>
            <w:r w:rsidRPr="006C5061">
              <w:rPr>
                <w:rFonts w:ascii="Arial" w:hAnsi="Arial" w:cs="Arial"/>
                <w:sz w:val="22"/>
                <w:szCs w:val="22"/>
              </w:rPr>
              <w:t>Increased awareness and accessibility of community resources available to access fresh foods.</w:t>
            </w:r>
          </w:p>
          <w:p w14:paraId="1F919A62" w14:textId="6855D81D" w:rsidR="00EC7AB3" w:rsidRPr="006C5061" w:rsidRDefault="00EC7AB3" w:rsidP="0084190D">
            <w:pPr>
              <w:pStyle w:val="NoSpacing"/>
              <w:numPr>
                <w:ilvl w:val="0"/>
                <w:numId w:val="3"/>
              </w:numPr>
              <w:rPr>
                <w:rFonts w:ascii="Arial" w:hAnsi="Arial" w:cs="Arial"/>
                <w:sz w:val="22"/>
                <w:szCs w:val="22"/>
              </w:rPr>
            </w:pPr>
            <w:r w:rsidRPr="006C5061">
              <w:rPr>
                <w:rFonts w:ascii="Arial" w:hAnsi="Arial" w:cs="Arial"/>
                <w:sz w:val="22"/>
                <w:szCs w:val="22"/>
              </w:rPr>
              <w:t>Increase the number of partnerships and/or coalitions involved in promoting awareness of local food systems, healthy eating, and active living (e.g. Program councils, Health Advisory Boards, etc.).</w:t>
            </w:r>
          </w:p>
          <w:p w14:paraId="348D3CDC" w14:textId="77777777" w:rsidR="00EC7AB3" w:rsidRPr="006C5061" w:rsidRDefault="00EC7AB3" w:rsidP="00EC7AB3">
            <w:pPr>
              <w:pStyle w:val="NoSpacing"/>
              <w:rPr>
                <w:rFonts w:ascii="Arial" w:hAnsi="Arial" w:cs="Arial"/>
                <w:sz w:val="22"/>
                <w:szCs w:val="22"/>
              </w:rPr>
            </w:pPr>
          </w:p>
          <w:p w14:paraId="727F770C" w14:textId="77777777" w:rsidR="00EC7AB3" w:rsidRPr="006C5061" w:rsidRDefault="00EC7AB3" w:rsidP="00EC7AB3">
            <w:pPr>
              <w:pStyle w:val="NoSpacing"/>
              <w:rPr>
                <w:rFonts w:ascii="Arial" w:hAnsi="Arial" w:cs="Arial"/>
                <w:sz w:val="22"/>
                <w:szCs w:val="22"/>
              </w:rPr>
            </w:pPr>
            <w:r w:rsidRPr="006C5061">
              <w:rPr>
                <w:rFonts w:ascii="Arial" w:hAnsi="Arial" w:cs="Arial"/>
                <w:sz w:val="22"/>
                <w:szCs w:val="22"/>
              </w:rPr>
              <w:t>Youth</w:t>
            </w:r>
          </w:p>
          <w:p w14:paraId="348AE8BB" w14:textId="77777777" w:rsidR="00620447" w:rsidRPr="006C5061" w:rsidRDefault="00620447" w:rsidP="00620447">
            <w:pPr>
              <w:pStyle w:val="paragraph"/>
              <w:numPr>
                <w:ilvl w:val="0"/>
                <w:numId w:val="26"/>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Youth will learn how to make wise nutrition choices. </w:t>
            </w:r>
            <w:r w:rsidRPr="006C5061">
              <w:rPr>
                <w:rStyle w:val="eop"/>
                <w:rFonts w:ascii="Arial" w:eastAsiaTheme="majorEastAsia" w:hAnsi="Arial" w:cs="Arial"/>
                <w:sz w:val="22"/>
                <w:szCs w:val="22"/>
              </w:rPr>
              <w:t> </w:t>
            </w:r>
          </w:p>
          <w:p w14:paraId="500F1989" w14:textId="5CDD9CAB" w:rsidR="00620447" w:rsidRPr="006C5061" w:rsidRDefault="00620447" w:rsidP="00620447">
            <w:pPr>
              <w:pStyle w:val="paragraph"/>
              <w:numPr>
                <w:ilvl w:val="0"/>
                <w:numId w:val="26"/>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Youth will learn the importance of food safety. </w:t>
            </w:r>
            <w:r w:rsidRPr="006C5061">
              <w:rPr>
                <w:rStyle w:val="eop"/>
                <w:rFonts w:ascii="Arial" w:eastAsiaTheme="majorEastAsia" w:hAnsi="Arial" w:cs="Arial"/>
                <w:sz w:val="22"/>
                <w:szCs w:val="22"/>
              </w:rPr>
              <w:t> </w:t>
            </w:r>
          </w:p>
          <w:p w14:paraId="6E53812C" w14:textId="1CA58DFE" w:rsidR="00620447" w:rsidRPr="006C5061" w:rsidRDefault="00620447" w:rsidP="00620447">
            <w:pPr>
              <w:pStyle w:val="paragraph"/>
              <w:numPr>
                <w:ilvl w:val="0"/>
                <w:numId w:val="26"/>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Youth learn how to access nutritious foods. </w:t>
            </w:r>
            <w:r w:rsidRPr="006C5061">
              <w:rPr>
                <w:rStyle w:val="eop"/>
                <w:rFonts w:ascii="Arial" w:eastAsiaTheme="majorEastAsia" w:hAnsi="Arial" w:cs="Arial"/>
                <w:sz w:val="22"/>
                <w:szCs w:val="22"/>
              </w:rPr>
              <w:t> </w:t>
            </w:r>
          </w:p>
          <w:p w14:paraId="148F5E1D" w14:textId="720567DF" w:rsidR="00620447" w:rsidRPr="006C5061" w:rsidRDefault="00620447" w:rsidP="00620447">
            <w:pPr>
              <w:pStyle w:val="paragraph"/>
              <w:numPr>
                <w:ilvl w:val="0"/>
                <w:numId w:val="26"/>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Youth will learn how to prepare nutritious foods. </w:t>
            </w:r>
            <w:r w:rsidRPr="006C5061">
              <w:rPr>
                <w:rStyle w:val="eop"/>
                <w:rFonts w:ascii="Arial" w:eastAsiaTheme="majorEastAsia" w:hAnsi="Arial" w:cs="Arial"/>
                <w:sz w:val="22"/>
                <w:szCs w:val="22"/>
              </w:rPr>
              <w:t> </w:t>
            </w:r>
          </w:p>
          <w:p w14:paraId="5B1A2C04" w14:textId="3BBAE6B1" w:rsidR="00620447" w:rsidRPr="006C5061" w:rsidRDefault="00620447" w:rsidP="00620447">
            <w:pPr>
              <w:pStyle w:val="paragraph"/>
              <w:numPr>
                <w:ilvl w:val="0"/>
                <w:numId w:val="26"/>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Youth will aspire to eat a variety of healthy foods daily.</w:t>
            </w:r>
          </w:p>
          <w:p w14:paraId="67391026" w14:textId="77777777" w:rsidR="00EC7AB3" w:rsidRPr="006C5061" w:rsidRDefault="00EC7AB3" w:rsidP="00EC7AB3">
            <w:pPr>
              <w:pStyle w:val="NoSpacing"/>
              <w:rPr>
                <w:rFonts w:ascii="Arial" w:hAnsi="Arial" w:cs="Arial"/>
                <w:sz w:val="22"/>
                <w:szCs w:val="22"/>
              </w:rPr>
            </w:pPr>
          </w:p>
          <w:p w14:paraId="33167F79" w14:textId="5F11F060" w:rsidR="00620447" w:rsidRPr="006C5061" w:rsidRDefault="00620447" w:rsidP="00EC7AB3">
            <w:pPr>
              <w:pStyle w:val="NoSpacing"/>
              <w:rPr>
                <w:rFonts w:ascii="Arial" w:hAnsi="Arial" w:cs="Arial"/>
                <w:sz w:val="22"/>
                <w:szCs w:val="22"/>
              </w:rPr>
            </w:pPr>
          </w:p>
        </w:tc>
      </w:tr>
    </w:tbl>
    <w:p w14:paraId="1F5B68C9" w14:textId="77777777" w:rsidR="00BB0BE3" w:rsidRPr="006C5061" w:rsidRDefault="00BB0BE3" w:rsidP="00BB0BE3">
      <w:pPr>
        <w:pStyle w:val="NoSpacing"/>
        <w:rPr>
          <w:rFonts w:ascii="Arial" w:hAnsi="Arial" w:cs="Arial"/>
          <w:sz w:val="22"/>
          <w:szCs w:val="22"/>
        </w:rPr>
      </w:pPr>
    </w:p>
    <w:p w14:paraId="5B876060" w14:textId="77777777" w:rsidR="00BB0BE3" w:rsidRPr="006C5061" w:rsidRDefault="00BB0BE3" w:rsidP="00BB0BE3">
      <w:pPr>
        <w:pStyle w:val="NoSpacing"/>
        <w:rPr>
          <w:rFonts w:ascii="Arial" w:hAnsi="Arial" w:cs="Arial"/>
          <w:sz w:val="22"/>
          <w:szCs w:val="22"/>
        </w:rPr>
      </w:pPr>
    </w:p>
    <w:p w14:paraId="4424D54A" w14:textId="77777777" w:rsidR="00C22BC2" w:rsidRPr="006C5061" w:rsidRDefault="00C22BC2" w:rsidP="00BB0BE3">
      <w:pPr>
        <w:pStyle w:val="NoSpacing"/>
        <w:rPr>
          <w:rFonts w:ascii="Arial" w:hAnsi="Arial" w:cs="Arial"/>
          <w:sz w:val="22"/>
          <w:szCs w:val="22"/>
        </w:rPr>
      </w:pPr>
    </w:p>
    <w:p w14:paraId="7DBCE258" w14:textId="6CB2CE64" w:rsidR="00BB0BE3" w:rsidRPr="006C5061" w:rsidRDefault="00BB0BE3" w:rsidP="00BB0BE3">
      <w:pPr>
        <w:pStyle w:val="NoSpacing"/>
        <w:rPr>
          <w:rFonts w:ascii="Arial" w:hAnsi="Arial" w:cs="Arial"/>
          <w:sz w:val="22"/>
          <w:szCs w:val="22"/>
          <w:u w:val="single"/>
        </w:rPr>
      </w:pPr>
      <w:r w:rsidRPr="006C5061">
        <w:rPr>
          <w:rFonts w:ascii="Arial" w:hAnsi="Arial" w:cs="Arial"/>
          <w:sz w:val="22"/>
          <w:szCs w:val="22"/>
          <w:u w:val="single"/>
        </w:rPr>
        <w:t>Learning Opportunities</w:t>
      </w:r>
    </w:p>
    <w:p w14:paraId="18210D6F" w14:textId="77777777" w:rsidR="00BB0BE3" w:rsidRDefault="00BB0BE3" w:rsidP="00BB0BE3">
      <w:pPr>
        <w:pStyle w:val="NoSpacing"/>
        <w:rPr>
          <w:rFonts w:ascii="Arial" w:hAnsi="Arial" w:cs="Arial"/>
          <w:sz w:val="22"/>
          <w:szCs w:val="22"/>
        </w:rPr>
      </w:pPr>
    </w:p>
    <w:p w14:paraId="1B41B865" w14:textId="4CB16459" w:rsidR="006C5061" w:rsidRPr="006C5061" w:rsidRDefault="006C5061" w:rsidP="00BB0BE3">
      <w:pPr>
        <w:pStyle w:val="NoSpacing"/>
        <w:rPr>
          <w:rFonts w:ascii="Arial" w:hAnsi="Arial" w:cs="Arial"/>
          <w:b/>
          <w:bCs/>
          <w:sz w:val="22"/>
          <w:szCs w:val="22"/>
        </w:rPr>
      </w:pPr>
      <w:r w:rsidRPr="006C5061">
        <w:rPr>
          <w:rFonts w:ascii="Arial" w:hAnsi="Arial" w:cs="Arial"/>
          <w:b/>
          <w:bCs/>
          <w:sz w:val="22"/>
          <w:szCs w:val="22"/>
        </w:rPr>
        <w:t>Adult</w:t>
      </w:r>
    </w:p>
    <w:p w14:paraId="1FC9E98E" w14:textId="77777777" w:rsidR="006C5061" w:rsidRPr="006C5061" w:rsidRDefault="006C5061"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5"/>
        <w:gridCol w:w="6181"/>
      </w:tblGrid>
      <w:tr w:rsidR="00BB0BE3" w:rsidRPr="006C5061" w14:paraId="4E893348" w14:textId="77777777" w:rsidTr="00E92572">
        <w:tc>
          <w:tcPr>
            <w:tcW w:w="3074" w:type="dxa"/>
          </w:tcPr>
          <w:p w14:paraId="202F3A89" w14:textId="77777777" w:rsidR="00BB0BE3" w:rsidRPr="006C5061" w:rsidRDefault="00BB0BE3" w:rsidP="00E92572">
            <w:pPr>
              <w:pStyle w:val="BodyText"/>
              <w:spacing w:before="185"/>
              <w:jc w:val="right"/>
              <w:rPr>
                <w:spacing w:val="-2"/>
                <w:sz w:val="22"/>
                <w:szCs w:val="22"/>
              </w:rPr>
            </w:pPr>
            <w:r w:rsidRPr="006C5061">
              <w:rPr>
                <w:spacing w:val="-2"/>
                <w:sz w:val="22"/>
                <w:szCs w:val="22"/>
              </w:rPr>
              <w:t>Audience</w:t>
            </w:r>
          </w:p>
        </w:tc>
        <w:tc>
          <w:tcPr>
            <w:tcW w:w="6418" w:type="dxa"/>
          </w:tcPr>
          <w:p w14:paraId="4EE5520A" w14:textId="4E09F69C" w:rsidR="00BB0BE3" w:rsidRPr="006C5061" w:rsidRDefault="00EC7AB3" w:rsidP="00E92572">
            <w:pPr>
              <w:pStyle w:val="BodyText"/>
              <w:spacing w:before="185"/>
              <w:rPr>
                <w:spacing w:val="-2"/>
                <w:sz w:val="22"/>
                <w:szCs w:val="22"/>
              </w:rPr>
            </w:pPr>
            <w:r w:rsidRPr="006C5061">
              <w:rPr>
                <w:spacing w:val="-2"/>
                <w:sz w:val="22"/>
                <w:szCs w:val="22"/>
              </w:rPr>
              <w:t>Individuals &amp; Farmers</w:t>
            </w:r>
          </w:p>
        </w:tc>
      </w:tr>
      <w:tr w:rsidR="00BB0BE3" w:rsidRPr="006C5061" w14:paraId="23328FC0" w14:textId="77777777" w:rsidTr="00E92572">
        <w:tc>
          <w:tcPr>
            <w:tcW w:w="3074" w:type="dxa"/>
          </w:tcPr>
          <w:p w14:paraId="00812F58" w14:textId="77777777" w:rsidR="00BB0BE3" w:rsidRPr="006C5061" w:rsidRDefault="00BB0BE3" w:rsidP="00E92572">
            <w:pPr>
              <w:pStyle w:val="BodyText"/>
              <w:spacing w:before="185"/>
              <w:jc w:val="right"/>
              <w:rPr>
                <w:spacing w:val="-2"/>
                <w:sz w:val="22"/>
                <w:szCs w:val="22"/>
              </w:rPr>
            </w:pPr>
            <w:r w:rsidRPr="006C5061">
              <w:rPr>
                <w:spacing w:val="-2"/>
                <w:sz w:val="22"/>
                <w:szCs w:val="22"/>
              </w:rPr>
              <w:lastRenderedPageBreak/>
              <w:t>Project or Activity</w:t>
            </w:r>
          </w:p>
        </w:tc>
        <w:tc>
          <w:tcPr>
            <w:tcW w:w="6418" w:type="dxa"/>
          </w:tcPr>
          <w:p w14:paraId="770202CE" w14:textId="31EC1750" w:rsidR="00BB0BE3" w:rsidRPr="006C5061" w:rsidRDefault="00EC7AB3" w:rsidP="00E92572">
            <w:pPr>
              <w:pStyle w:val="BodyText"/>
              <w:spacing w:before="185"/>
              <w:rPr>
                <w:spacing w:val="-2"/>
                <w:sz w:val="22"/>
                <w:szCs w:val="22"/>
              </w:rPr>
            </w:pPr>
            <w:r w:rsidRPr="006C5061">
              <w:rPr>
                <w:spacing w:val="-2"/>
                <w:sz w:val="22"/>
                <w:szCs w:val="22"/>
              </w:rPr>
              <w:t>Value-Chain Coordinators &amp; Cultivate KY at The Food Connection</w:t>
            </w:r>
          </w:p>
        </w:tc>
      </w:tr>
      <w:tr w:rsidR="00BB0BE3" w:rsidRPr="006C5061" w14:paraId="54A34CB4" w14:textId="77777777" w:rsidTr="00E92572">
        <w:tc>
          <w:tcPr>
            <w:tcW w:w="3074" w:type="dxa"/>
          </w:tcPr>
          <w:p w14:paraId="65C181F4" w14:textId="77777777" w:rsidR="00BB0BE3" w:rsidRPr="006C5061" w:rsidRDefault="00BB0BE3" w:rsidP="00E92572">
            <w:pPr>
              <w:pStyle w:val="BodyText"/>
              <w:spacing w:before="185"/>
              <w:jc w:val="right"/>
              <w:rPr>
                <w:spacing w:val="-2"/>
                <w:sz w:val="22"/>
                <w:szCs w:val="22"/>
              </w:rPr>
            </w:pPr>
            <w:r w:rsidRPr="006C5061">
              <w:rPr>
                <w:spacing w:val="-2"/>
                <w:sz w:val="22"/>
                <w:szCs w:val="22"/>
              </w:rPr>
              <w:t>Content or Curriculum</w:t>
            </w:r>
          </w:p>
        </w:tc>
        <w:tc>
          <w:tcPr>
            <w:tcW w:w="6418" w:type="dxa"/>
          </w:tcPr>
          <w:p w14:paraId="4BA3593D" w14:textId="152FE4EA" w:rsidR="00BB0BE3" w:rsidRPr="006C5061" w:rsidRDefault="00EC7AB3" w:rsidP="00E92572">
            <w:pPr>
              <w:pStyle w:val="BodyText"/>
              <w:spacing w:before="185"/>
              <w:rPr>
                <w:spacing w:val="-2"/>
                <w:sz w:val="22"/>
                <w:szCs w:val="22"/>
              </w:rPr>
            </w:pPr>
            <w:r w:rsidRPr="006C5061">
              <w:rPr>
                <w:spacing w:val="-2"/>
                <w:sz w:val="22"/>
                <w:szCs w:val="22"/>
              </w:rPr>
              <w:t>Value-Chain Coordinators; Cultivate KY Resources</w:t>
            </w:r>
          </w:p>
        </w:tc>
      </w:tr>
      <w:tr w:rsidR="00BB0BE3" w:rsidRPr="006C5061" w14:paraId="6A2B8991" w14:textId="77777777" w:rsidTr="00E92572">
        <w:tc>
          <w:tcPr>
            <w:tcW w:w="3074" w:type="dxa"/>
          </w:tcPr>
          <w:p w14:paraId="17C2838A" w14:textId="77777777" w:rsidR="00BB0BE3" w:rsidRPr="006C5061" w:rsidRDefault="00BB0BE3" w:rsidP="00E92572">
            <w:pPr>
              <w:pStyle w:val="BodyText"/>
              <w:spacing w:before="185"/>
              <w:jc w:val="right"/>
              <w:rPr>
                <w:spacing w:val="-2"/>
                <w:sz w:val="22"/>
                <w:szCs w:val="22"/>
              </w:rPr>
            </w:pPr>
            <w:r w:rsidRPr="006C5061">
              <w:rPr>
                <w:spacing w:val="-2"/>
                <w:sz w:val="22"/>
                <w:szCs w:val="22"/>
              </w:rPr>
              <w:t>Inputs</w:t>
            </w:r>
          </w:p>
        </w:tc>
        <w:tc>
          <w:tcPr>
            <w:tcW w:w="6418" w:type="dxa"/>
          </w:tcPr>
          <w:p w14:paraId="1C3CF910" w14:textId="0A4A8F4D" w:rsidR="00BB0BE3" w:rsidRPr="006C5061" w:rsidRDefault="00EC7AB3" w:rsidP="00E92572">
            <w:pPr>
              <w:pStyle w:val="BodyText"/>
              <w:spacing w:before="185"/>
              <w:rPr>
                <w:spacing w:val="-2"/>
                <w:sz w:val="22"/>
                <w:szCs w:val="22"/>
              </w:rPr>
            </w:pPr>
            <w:r w:rsidRPr="006C5061">
              <w:rPr>
                <w:spacing w:val="-2"/>
                <w:sz w:val="22"/>
                <w:szCs w:val="22"/>
              </w:rPr>
              <w:t xml:space="preserve">Programmatic materials, paid staff, volunteers, community partners, state agencies, farmers, students, etc. </w:t>
            </w:r>
          </w:p>
        </w:tc>
      </w:tr>
      <w:tr w:rsidR="00BB0BE3" w:rsidRPr="006C5061" w14:paraId="5F671645" w14:textId="77777777" w:rsidTr="00E92572">
        <w:tc>
          <w:tcPr>
            <w:tcW w:w="3074" w:type="dxa"/>
          </w:tcPr>
          <w:p w14:paraId="234966B4" w14:textId="77777777" w:rsidR="00BB0BE3" w:rsidRPr="006C5061" w:rsidRDefault="00BB0BE3" w:rsidP="00E92572">
            <w:pPr>
              <w:pStyle w:val="BodyText"/>
              <w:spacing w:before="185"/>
              <w:jc w:val="right"/>
              <w:rPr>
                <w:spacing w:val="-2"/>
                <w:sz w:val="22"/>
                <w:szCs w:val="22"/>
              </w:rPr>
            </w:pPr>
            <w:r w:rsidRPr="006C5061">
              <w:rPr>
                <w:spacing w:val="-2"/>
                <w:sz w:val="22"/>
                <w:szCs w:val="22"/>
              </w:rPr>
              <w:t>Date(s)</w:t>
            </w:r>
          </w:p>
        </w:tc>
        <w:tc>
          <w:tcPr>
            <w:tcW w:w="6418" w:type="dxa"/>
          </w:tcPr>
          <w:p w14:paraId="51F5D7DD" w14:textId="4FBC9446" w:rsidR="00BB0BE3" w:rsidRPr="006C5061" w:rsidRDefault="00EC7AB3" w:rsidP="00E92572">
            <w:pPr>
              <w:pStyle w:val="BodyText"/>
              <w:spacing w:before="185"/>
              <w:rPr>
                <w:spacing w:val="-2"/>
                <w:sz w:val="22"/>
                <w:szCs w:val="22"/>
              </w:rPr>
            </w:pPr>
            <w:r w:rsidRPr="006C5061">
              <w:rPr>
                <w:spacing w:val="-2"/>
                <w:sz w:val="22"/>
                <w:szCs w:val="22"/>
              </w:rPr>
              <w:t>Ongoing</w:t>
            </w:r>
          </w:p>
        </w:tc>
      </w:tr>
    </w:tbl>
    <w:p w14:paraId="5C2B7290" w14:textId="77777777" w:rsidR="00BB0BE3" w:rsidRPr="006C5061"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64"/>
        <w:gridCol w:w="6202"/>
      </w:tblGrid>
      <w:tr w:rsidR="00BB0BE3" w:rsidRPr="006C5061" w14:paraId="357D1810" w14:textId="77777777" w:rsidTr="00E92572">
        <w:tc>
          <w:tcPr>
            <w:tcW w:w="3074" w:type="dxa"/>
          </w:tcPr>
          <w:p w14:paraId="233D3758" w14:textId="77777777" w:rsidR="00BB0BE3" w:rsidRPr="006C5061" w:rsidRDefault="00BB0BE3" w:rsidP="00E92572">
            <w:pPr>
              <w:pStyle w:val="BodyText"/>
              <w:spacing w:before="185"/>
              <w:jc w:val="right"/>
              <w:rPr>
                <w:spacing w:val="-2"/>
                <w:sz w:val="22"/>
                <w:szCs w:val="22"/>
              </w:rPr>
            </w:pPr>
            <w:r w:rsidRPr="006C5061">
              <w:rPr>
                <w:spacing w:val="-2"/>
                <w:sz w:val="22"/>
                <w:szCs w:val="22"/>
              </w:rPr>
              <w:t>Audience</w:t>
            </w:r>
          </w:p>
        </w:tc>
        <w:tc>
          <w:tcPr>
            <w:tcW w:w="6418" w:type="dxa"/>
          </w:tcPr>
          <w:p w14:paraId="7E80FD29" w14:textId="306D72AD" w:rsidR="00BB0BE3" w:rsidRPr="006C5061" w:rsidRDefault="00EC7AB3" w:rsidP="00E92572">
            <w:pPr>
              <w:pStyle w:val="BodyText"/>
              <w:spacing w:before="185"/>
              <w:rPr>
                <w:spacing w:val="-2"/>
                <w:sz w:val="22"/>
                <w:szCs w:val="22"/>
              </w:rPr>
            </w:pPr>
            <w:r w:rsidRPr="006C5061">
              <w:rPr>
                <w:spacing w:val="-2"/>
                <w:sz w:val="22"/>
                <w:szCs w:val="22"/>
              </w:rPr>
              <w:t>Individuals &amp; Farmers</w:t>
            </w:r>
          </w:p>
        </w:tc>
      </w:tr>
      <w:tr w:rsidR="00BB0BE3" w:rsidRPr="006C5061" w14:paraId="15E2B50F" w14:textId="77777777" w:rsidTr="00E92572">
        <w:tc>
          <w:tcPr>
            <w:tcW w:w="3074" w:type="dxa"/>
          </w:tcPr>
          <w:p w14:paraId="1B10F58E" w14:textId="77777777" w:rsidR="00BB0BE3" w:rsidRPr="006C5061" w:rsidRDefault="00BB0BE3" w:rsidP="00E92572">
            <w:pPr>
              <w:pStyle w:val="BodyText"/>
              <w:spacing w:before="185"/>
              <w:jc w:val="right"/>
              <w:rPr>
                <w:spacing w:val="-2"/>
                <w:sz w:val="22"/>
                <w:szCs w:val="22"/>
              </w:rPr>
            </w:pPr>
            <w:r w:rsidRPr="006C5061">
              <w:rPr>
                <w:spacing w:val="-2"/>
                <w:sz w:val="22"/>
                <w:szCs w:val="22"/>
              </w:rPr>
              <w:t>Project or Activity</w:t>
            </w:r>
          </w:p>
        </w:tc>
        <w:tc>
          <w:tcPr>
            <w:tcW w:w="6418" w:type="dxa"/>
          </w:tcPr>
          <w:p w14:paraId="74A916F5" w14:textId="14427E06" w:rsidR="00BB0BE3" w:rsidRPr="006C5061" w:rsidRDefault="00EC7AB3" w:rsidP="00E92572">
            <w:pPr>
              <w:pStyle w:val="BodyText"/>
              <w:spacing w:before="185"/>
              <w:rPr>
                <w:spacing w:val="-2"/>
                <w:sz w:val="22"/>
                <w:szCs w:val="22"/>
              </w:rPr>
            </w:pPr>
            <w:r w:rsidRPr="006C5061">
              <w:rPr>
                <w:spacing w:val="-2"/>
                <w:sz w:val="22"/>
                <w:szCs w:val="22"/>
              </w:rPr>
              <w:t>Nutrition Education</w:t>
            </w:r>
          </w:p>
        </w:tc>
      </w:tr>
      <w:tr w:rsidR="00BB0BE3" w:rsidRPr="006C5061" w14:paraId="1F88F71F" w14:textId="77777777" w:rsidTr="00E92572">
        <w:tc>
          <w:tcPr>
            <w:tcW w:w="3074" w:type="dxa"/>
          </w:tcPr>
          <w:p w14:paraId="3548C443" w14:textId="77777777" w:rsidR="00BB0BE3" w:rsidRPr="006C5061" w:rsidRDefault="00BB0BE3" w:rsidP="00E92572">
            <w:pPr>
              <w:pStyle w:val="BodyText"/>
              <w:spacing w:before="185"/>
              <w:jc w:val="right"/>
              <w:rPr>
                <w:spacing w:val="-2"/>
                <w:sz w:val="22"/>
                <w:szCs w:val="22"/>
              </w:rPr>
            </w:pPr>
            <w:r w:rsidRPr="006C5061">
              <w:rPr>
                <w:spacing w:val="-2"/>
                <w:sz w:val="22"/>
                <w:szCs w:val="22"/>
              </w:rPr>
              <w:t>Content or Curriculum</w:t>
            </w:r>
          </w:p>
        </w:tc>
        <w:tc>
          <w:tcPr>
            <w:tcW w:w="6418" w:type="dxa"/>
          </w:tcPr>
          <w:p w14:paraId="439E0094" w14:textId="64E47B7F" w:rsidR="00BB0BE3" w:rsidRPr="006C5061" w:rsidRDefault="00EC7AB3" w:rsidP="00E92572">
            <w:pPr>
              <w:pStyle w:val="BodyText"/>
              <w:spacing w:before="185"/>
              <w:rPr>
                <w:spacing w:val="-2"/>
                <w:sz w:val="22"/>
                <w:szCs w:val="22"/>
              </w:rPr>
            </w:pPr>
            <w:r w:rsidRPr="006C5061">
              <w:rPr>
                <w:spacing w:val="-2"/>
                <w:sz w:val="22"/>
                <w:szCs w:val="22"/>
              </w:rPr>
              <w:t xml:space="preserve">Nutrition Education Program, SNAP-Ed toolkit, Publications, Faithful Families, Cook Together Eat Together, Savor the Flavor, Dining with Diabetes, Plate it up! Kentucky Proud, Food as Health Toolkit, Family Mealtime, maternal and child health program materials, </w:t>
            </w:r>
            <w:hyperlink r:id="rId9" w:history="1">
              <w:r w:rsidRPr="006C5061">
                <w:rPr>
                  <w:rStyle w:val="Hyperlink"/>
                  <w:spacing w:val="-2"/>
                  <w:sz w:val="22"/>
                  <w:szCs w:val="22"/>
                </w:rPr>
                <w:t>www.planeatmove.com</w:t>
              </w:r>
            </w:hyperlink>
            <w:r w:rsidRPr="006C5061">
              <w:rPr>
                <w:spacing w:val="-2"/>
                <w:sz w:val="22"/>
                <w:szCs w:val="22"/>
              </w:rPr>
              <w:t>, Super Star Chef, Farm to School, Hunger in Kentucky</w:t>
            </w:r>
          </w:p>
        </w:tc>
      </w:tr>
      <w:tr w:rsidR="00BB0BE3" w:rsidRPr="006C5061" w14:paraId="34F78D05" w14:textId="77777777" w:rsidTr="00E92572">
        <w:tc>
          <w:tcPr>
            <w:tcW w:w="3074" w:type="dxa"/>
          </w:tcPr>
          <w:p w14:paraId="647D336E" w14:textId="77777777" w:rsidR="00BB0BE3" w:rsidRPr="006C5061" w:rsidRDefault="00BB0BE3" w:rsidP="00E92572">
            <w:pPr>
              <w:pStyle w:val="BodyText"/>
              <w:spacing w:before="185"/>
              <w:jc w:val="right"/>
              <w:rPr>
                <w:spacing w:val="-2"/>
                <w:sz w:val="22"/>
                <w:szCs w:val="22"/>
              </w:rPr>
            </w:pPr>
            <w:r w:rsidRPr="006C5061">
              <w:rPr>
                <w:spacing w:val="-2"/>
                <w:sz w:val="22"/>
                <w:szCs w:val="22"/>
              </w:rPr>
              <w:t>Inputs</w:t>
            </w:r>
          </w:p>
        </w:tc>
        <w:tc>
          <w:tcPr>
            <w:tcW w:w="6418" w:type="dxa"/>
          </w:tcPr>
          <w:p w14:paraId="322AF4A1" w14:textId="0D781636" w:rsidR="00BB0BE3" w:rsidRPr="006C5061" w:rsidRDefault="00EC7AB3" w:rsidP="00E92572">
            <w:pPr>
              <w:pStyle w:val="BodyText"/>
              <w:spacing w:before="185"/>
              <w:rPr>
                <w:spacing w:val="-2"/>
                <w:sz w:val="22"/>
                <w:szCs w:val="22"/>
              </w:rPr>
            </w:pPr>
            <w:r w:rsidRPr="006C5061">
              <w:rPr>
                <w:spacing w:val="-2"/>
                <w:sz w:val="22"/>
                <w:szCs w:val="22"/>
              </w:rPr>
              <w:t>Programmatic materials, paid staff, community partners, volunteers, faith-based organizations, health coalitions, healthcare Providers and local clinics, health department, non-profits, schools, company health &amp; wellness, 4-H, Homemakers, farmers’ markets</w:t>
            </w:r>
            <w:r w:rsidR="00E8651A" w:rsidRPr="006C5061">
              <w:rPr>
                <w:spacing w:val="-2"/>
                <w:sz w:val="22"/>
                <w:szCs w:val="22"/>
              </w:rPr>
              <w:t xml:space="preserve">, local farmers/growers/producers, commodity groups, community centers, etc. </w:t>
            </w:r>
          </w:p>
        </w:tc>
      </w:tr>
      <w:tr w:rsidR="00BB0BE3" w:rsidRPr="006C5061" w14:paraId="48149467" w14:textId="77777777" w:rsidTr="00E92572">
        <w:tc>
          <w:tcPr>
            <w:tcW w:w="3074" w:type="dxa"/>
          </w:tcPr>
          <w:p w14:paraId="17E9CC11" w14:textId="77777777" w:rsidR="00BB0BE3" w:rsidRPr="006C5061" w:rsidRDefault="00BB0BE3" w:rsidP="00E92572">
            <w:pPr>
              <w:pStyle w:val="BodyText"/>
              <w:spacing w:before="185"/>
              <w:jc w:val="right"/>
              <w:rPr>
                <w:spacing w:val="-2"/>
                <w:sz w:val="22"/>
                <w:szCs w:val="22"/>
              </w:rPr>
            </w:pPr>
            <w:r w:rsidRPr="006C5061">
              <w:rPr>
                <w:spacing w:val="-2"/>
                <w:sz w:val="22"/>
                <w:szCs w:val="22"/>
              </w:rPr>
              <w:t>Date(s)</w:t>
            </w:r>
          </w:p>
        </w:tc>
        <w:tc>
          <w:tcPr>
            <w:tcW w:w="6418" w:type="dxa"/>
          </w:tcPr>
          <w:p w14:paraId="7F465415" w14:textId="6AF1402E" w:rsidR="00BB0BE3" w:rsidRPr="006C5061" w:rsidRDefault="00E8651A" w:rsidP="00E92572">
            <w:pPr>
              <w:pStyle w:val="BodyText"/>
              <w:spacing w:before="185"/>
              <w:rPr>
                <w:spacing w:val="-2"/>
                <w:sz w:val="22"/>
                <w:szCs w:val="22"/>
              </w:rPr>
            </w:pPr>
            <w:r w:rsidRPr="006C5061">
              <w:rPr>
                <w:spacing w:val="-2"/>
                <w:sz w:val="22"/>
                <w:szCs w:val="22"/>
              </w:rPr>
              <w:t>Ongoing</w:t>
            </w:r>
          </w:p>
        </w:tc>
      </w:tr>
    </w:tbl>
    <w:p w14:paraId="6B5E7F0E" w14:textId="77777777" w:rsidR="00BB0BE3" w:rsidRPr="006C5061"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5"/>
        <w:gridCol w:w="6181"/>
      </w:tblGrid>
      <w:tr w:rsidR="00BB0BE3" w:rsidRPr="006C5061" w14:paraId="7DBCFC0D" w14:textId="77777777" w:rsidTr="00E92572">
        <w:tc>
          <w:tcPr>
            <w:tcW w:w="3074" w:type="dxa"/>
          </w:tcPr>
          <w:p w14:paraId="737895D5" w14:textId="77777777" w:rsidR="00BB0BE3" w:rsidRPr="006C5061" w:rsidRDefault="00BB0BE3" w:rsidP="00E92572">
            <w:pPr>
              <w:pStyle w:val="BodyText"/>
              <w:spacing w:before="185"/>
              <w:jc w:val="right"/>
              <w:rPr>
                <w:spacing w:val="-2"/>
                <w:sz w:val="22"/>
                <w:szCs w:val="22"/>
              </w:rPr>
            </w:pPr>
            <w:r w:rsidRPr="006C5061">
              <w:rPr>
                <w:spacing w:val="-2"/>
                <w:sz w:val="22"/>
                <w:szCs w:val="22"/>
              </w:rPr>
              <w:t>Audience</w:t>
            </w:r>
          </w:p>
        </w:tc>
        <w:tc>
          <w:tcPr>
            <w:tcW w:w="6418" w:type="dxa"/>
          </w:tcPr>
          <w:p w14:paraId="7418FD5E" w14:textId="443818C6" w:rsidR="00BB0BE3" w:rsidRPr="006C5061" w:rsidRDefault="00E8651A" w:rsidP="00E92572">
            <w:pPr>
              <w:pStyle w:val="BodyText"/>
              <w:spacing w:before="185"/>
              <w:rPr>
                <w:spacing w:val="-2"/>
                <w:sz w:val="22"/>
                <w:szCs w:val="22"/>
              </w:rPr>
            </w:pPr>
            <w:r w:rsidRPr="006C5061">
              <w:rPr>
                <w:spacing w:val="-2"/>
                <w:sz w:val="22"/>
                <w:szCs w:val="22"/>
              </w:rPr>
              <w:t>Individuals &amp; Farmers</w:t>
            </w:r>
          </w:p>
        </w:tc>
      </w:tr>
      <w:tr w:rsidR="00BB0BE3" w:rsidRPr="006C5061" w14:paraId="7EB60932" w14:textId="77777777" w:rsidTr="00E92572">
        <w:tc>
          <w:tcPr>
            <w:tcW w:w="3074" w:type="dxa"/>
          </w:tcPr>
          <w:p w14:paraId="561E7722" w14:textId="77777777" w:rsidR="00BB0BE3" w:rsidRPr="006C5061" w:rsidRDefault="00BB0BE3" w:rsidP="00E92572">
            <w:pPr>
              <w:pStyle w:val="BodyText"/>
              <w:spacing w:before="185"/>
              <w:jc w:val="right"/>
              <w:rPr>
                <w:spacing w:val="-2"/>
                <w:sz w:val="22"/>
                <w:szCs w:val="22"/>
              </w:rPr>
            </w:pPr>
            <w:r w:rsidRPr="006C5061">
              <w:rPr>
                <w:spacing w:val="-2"/>
                <w:sz w:val="22"/>
                <w:szCs w:val="22"/>
              </w:rPr>
              <w:t>Project or Activity</w:t>
            </w:r>
          </w:p>
        </w:tc>
        <w:tc>
          <w:tcPr>
            <w:tcW w:w="6418" w:type="dxa"/>
          </w:tcPr>
          <w:p w14:paraId="69CD294B" w14:textId="2D3BE33D" w:rsidR="00BB0BE3" w:rsidRPr="006C5061" w:rsidRDefault="00E8651A" w:rsidP="00E92572">
            <w:pPr>
              <w:pStyle w:val="BodyText"/>
              <w:spacing w:before="185"/>
              <w:rPr>
                <w:spacing w:val="-2"/>
                <w:sz w:val="22"/>
                <w:szCs w:val="22"/>
              </w:rPr>
            </w:pPr>
            <w:r w:rsidRPr="006C5061">
              <w:rPr>
                <w:spacing w:val="-2"/>
                <w:sz w:val="22"/>
                <w:szCs w:val="22"/>
              </w:rPr>
              <w:t>The Learning Kitchen at The Food Connection</w:t>
            </w:r>
          </w:p>
        </w:tc>
      </w:tr>
      <w:tr w:rsidR="00BB0BE3" w:rsidRPr="006C5061" w14:paraId="0BFC0B63" w14:textId="77777777" w:rsidTr="00E92572">
        <w:tc>
          <w:tcPr>
            <w:tcW w:w="3074" w:type="dxa"/>
          </w:tcPr>
          <w:p w14:paraId="288BB309" w14:textId="77777777" w:rsidR="00BB0BE3" w:rsidRPr="006C5061" w:rsidRDefault="00BB0BE3" w:rsidP="00E92572">
            <w:pPr>
              <w:pStyle w:val="BodyText"/>
              <w:spacing w:before="185"/>
              <w:jc w:val="right"/>
              <w:rPr>
                <w:spacing w:val="-2"/>
                <w:sz w:val="22"/>
                <w:szCs w:val="22"/>
              </w:rPr>
            </w:pPr>
            <w:r w:rsidRPr="006C5061">
              <w:rPr>
                <w:spacing w:val="-2"/>
                <w:sz w:val="22"/>
                <w:szCs w:val="22"/>
              </w:rPr>
              <w:t>Content or Curriculum</w:t>
            </w:r>
          </w:p>
        </w:tc>
        <w:tc>
          <w:tcPr>
            <w:tcW w:w="6418" w:type="dxa"/>
          </w:tcPr>
          <w:p w14:paraId="12601B17" w14:textId="535E2A09" w:rsidR="00BB0BE3" w:rsidRPr="006C5061" w:rsidRDefault="00E8651A" w:rsidP="00E92572">
            <w:pPr>
              <w:pStyle w:val="BodyText"/>
              <w:spacing w:before="185"/>
              <w:rPr>
                <w:spacing w:val="-2"/>
                <w:sz w:val="22"/>
                <w:szCs w:val="22"/>
              </w:rPr>
            </w:pPr>
            <w:r w:rsidRPr="006C5061">
              <w:rPr>
                <w:spacing w:val="-2"/>
                <w:sz w:val="22"/>
                <w:szCs w:val="22"/>
              </w:rPr>
              <w:t>The Learning Kitchen</w:t>
            </w:r>
          </w:p>
        </w:tc>
      </w:tr>
      <w:tr w:rsidR="00BB0BE3" w:rsidRPr="006C5061" w14:paraId="11A8B8CC" w14:textId="77777777" w:rsidTr="00E92572">
        <w:tc>
          <w:tcPr>
            <w:tcW w:w="3074" w:type="dxa"/>
          </w:tcPr>
          <w:p w14:paraId="5F4D9A1F" w14:textId="77777777" w:rsidR="00BB0BE3" w:rsidRPr="006C5061" w:rsidRDefault="00BB0BE3" w:rsidP="00E92572">
            <w:pPr>
              <w:pStyle w:val="BodyText"/>
              <w:spacing w:before="185"/>
              <w:jc w:val="right"/>
              <w:rPr>
                <w:spacing w:val="-2"/>
                <w:sz w:val="22"/>
                <w:szCs w:val="22"/>
              </w:rPr>
            </w:pPr>
            <w:r w:rsidRPr="006C5061">
              <w:rPr>
                <w:spacing w:val="-2"/>
                <w:sz w:val="22"/>
                <w:szCs w:val="22"/>
              </w:rPr>
              <w:t>Inputs</w:t>
            </w:r>
          </w:p>
        </w:tc>
        <w:tc>
          <w:tcPr>
            <w:tcW w:w="6418" w:type="dxa"/>
          </w:tcPr>
          <w:p w14:paraId="3F1E8A34" w14:textId="222369AC" w:rsidR="00BB0BE3" w:rsidRPr="006C5061" w:rsidRDefault="00E8651A" w:rsidP="00E92572">
            <w:pPr>
              <w:pStyle w:val="BodyText"/>
              <w:spacing w:before="185"/>
              <w:rPr>
                <w:spacing w:val="-2"/>
                <w:sz w:val="22"/>
                <w:szCs w:val="22"/>
              </w:rPr>
            </w:pPr>
            <w:r w:rsidRPr="006C5061">
              <w:rPr>
                <w:spacing w:val="-2"/>
                <w:sz w:val="22"/>
                <w:szCs w:val="22"/>
              </w:rPr>
              <w:t xml:space="preserve">Programmatic materials, paid staff, volunteers, community partners, state agencies, farmers, students, etc. </w:t>
            </w:r>
          </w:p>
        </w:tc>
      </w:tr>
      <w:tr w:rsidR="00BB0BE3" w:rsidRPr="006C5061" w14:paraId="3469EF8A" w14:textId="77777777" w:rsidTr="00E92572">
        <w:tc>
          <w:tcPr>
            <w:tcW w:w="3074" w:type="dxa"/>
          </w:tcPr>
          <w:p w14:paraId="10C61DAA" w14:textId="77777777" w:rsidR="00BB0BE3" w:rsidRPr="006C5061" w:rsidRDefault="00BB0BE3" w:rsidP="00E92572">
            <w:pPr>
              <w:pStyle w:val="BodyText"/>
              <w:spacing w:before="185"/>
              <w:jc w:val="right"/>
              <w:rPr>
                <w:spacing w:val="-2"/>
                <w:sz w:val="22"/>
                <w:szCs w:val="22"/>
              </w:rPr>
            </w:pPr>
            <w:r w:rsidRPr="006C5061">
              <w:rPr>
                <w:spacing w:val="-2"/>
                <w:sz w:val="22"/>
                <w:szCs w:val="22"/>
              </w:rPr>
              <w:t>Date(s)</w:t>
            </w:r>
          </w:p>
        </w:tc>
        <w:tc>
          <w:tcPr>
            <w:tcW w:w="6418" w:type="dxa"/>
          </w:tcPr>
          <w:p w14:paraId="1B6CB50A" w14:textId="750C04E7" w:rsidR="00BB0BE3" w:rsidRPr="006C5061" w:rsidRDefault="00E8651A" w:rsidP="00E92572">
            <w:pPr>
              <w:pStyle w:val="BodyText"/>
              <w:spacing w:before="185"/>
              <w:rPr>
                <w:spacing w:val="-2"/>
                <w:sz w:val="22"/>
                <w:szCs w:val="22"/>
              </w:rPr>
            </w:pPr>
            <w:r w:rsidRPr="006C5061">
              <w:rPr>
                <w:spacing w:val="-2"/>
                <w:sz w:val="22"/>
                <w:szCs w:val="22"/>
              </w:rPr>
              <w:t>Ongoing</w:t>
            </w:r>
          </w:p>
        </w:tc>
      </w:tr>
    </w:tbl>
    <w:p w14:paraId="1F1E964C" w14:textId="77777777" w:rsidR="00BB0BE3" w:rsidRPr="006C5061"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5"/>
        <w:gridCol w:w="6181"/>
      </w:tblGrid>
      <w:tr w:rsidR="00BB0BE3" w:rsidRPr="006C5061" w14:paraId="157BB637" w14:textId="77777777" w:rsidTr="00E92572">
        <w:tc>
          <w:tcPr>
            <w:tcW w:w="3074" w:type="dxa"/>
          </w:tcPr>
          <w:p w14:paraId="719F6D59" w14:textId="77777777" w:rsidR="00BB0BE3" w:rsidRPr="006C5061" w:rsidRDefault="00BB0BE3" w:rsidP="00E92572">
            <w:pPr>
              <w:pStyle w:val="BodyText"/>
              <w:spacing w:before="185"/>
              <w:jc w:val="right"/>
              <w:rPr>
                <w:spacing w:val="-2"/>
                <w:sz w:val="22"/>
                <w:szCs w:val="22"/>
              </w:rPr>
            </w:pPr>
            <w:r w:rsidRPr="006C5061">
              <w:rPr>
                <w:spacing w:val="-2"/>
                <w:sz w:val="22"/>
                <w:szCs w:val="22"/>
              </w:rPr>
              <w:t>Audience</w:t>
            </w:r>
          </w:p>
        </w:tc>
        <w:tc>
          <w:tcPr>
            <w:tcW w:w="6418" w:type="dxa"/>
          </w:tcPr>
          <w:p w14:paraId="0C32D756" w14:textId="58F04652" w:rsidR="00BB0BE3" w:rsidRPr="006C5061" w:rsidRDefault="00E8651A" w:rsidP="00E92572">
            <w:pPr>
              <w:pStyle w:val="BodyText"/>
              <w:spacing w:before="185"/>
              <w:rPr>
                <w:spacing w:val="-2"/>
                <w:sz w:val="22"/>
                <w:szCs w:val="22"/>
              </w:rPr>
            </w:pPr>
            <w:r w:rsidRPr="006C5061">
              <w:rPr>
                <w:spacing w:val="-2"/>
                <w:sz w:val="22"/>
                <w:szCs w:val="22"/>
              </w:rPr>
              <w:t>Individuals &amp; Farmers</w:t>
            </w:r>
          </w:p>
        </w:tc>
      </w:tr>
      <w:tr w:rsidR="00BB0BE3" w:rsidRPr="006C5061" w14:paraId="44FA405C" w14:textId="77777777" w:rsidTr="00E92572">
        <w:tc>
          <w:tcPr>
            <w:tcW w:w="3074" w:type="dxa"/>
          </w:tcPr>
          <w:p w14:paraId="460A29C2" w14:textId="77777777" w:rsidR="00BB0BE3" w:rsidRPr="006C5061" w:rsidRDefault="00BB0BE3" w:rsidP="00E92572">
            <w:pPr>
              <w:pStyle w:val="BodyText"/>
              <w:spacing w:before="185"/>
              <w:jc w:val="right"/>
              <w:rPr>
                <w:spacing w:val="-2"/>
                <w:sz w:val="22"/>
                <w:szCs w:val="22"/>
              </w:rPr>
            </w:pPr>
            <w:r w:rsidRPr="006C5061">
              <w:rPr>
                <w:spacing w:val="-2"/>
                <w:sz w:val="22"/>
                <w:szCs w:val="22"/>
              </w:rPr>
              <w:t>Project or Activity</w:t>
            </w:r>
          </w:p>
        </w:tc>
        <w:tc>
          <w:tcPr>
            <w:tcW w:w="6418" w:type="dxa"/>
          </w:tcPr>
          <w:p w14:paraId="0EF0BFC9" w14:textId="003E472B" w:rsidR="00BB0BE3" w:rsidRPr="006C5061" w:rsidRDefault="00E8651A" w:rsidP="00E92572">
            <w:pPr>
              <w:pStyle w:val="BodyText"/>
              <w:spacing w:before="185"/>
              <w:rPr>
                <w:spacing w:val="-2"/>
                <w:sz w:val="22"/>
                <w:szCs w:val="22"/>
              </w:rPr>
            </w:pPr>
            <w:r w:rsidRPr="006C5061">
              <w:rPr>
                <w:spacing w:val="-2"/>
                <w:sz w:val="22"/>
                <w:szCs w:val="22"/>
              </w:rPr>
              <w:t>Home Based Micro Processing</w:t>
            </w:r>
          </w:p>
        </w:tc>
      </w:tr>
      <w:tr w:rsidR="00BB0BE3" w:rsidRPr="006C5061" w14:paraId="12C1EC7C" w14:textId="77777777" w:rsidTr="00E92572">
        <w:tc>
          <w:tcPr>
            <w:tcW w:w="3074" w:type="dxa"/>
          </w:tcPr>
          <w:p w14:paraId="4F83E80E" w14:textId="77777777" w:rsidR="00BB0BE3" w:rsidRPr="006C5061" w:rsidRDefault="00BB0BE3" w:rsidP="00E92572">
            <w:pPr>
              <w:pStyle w:val="BodyText"/>
              <w:spacing w:before="185"/>
              <w:jc w:val="right"/>
              <w:rPr>
                <w:spacing w:val="-2"/>
                <w:sz w:val="22"/>
                <w:szCs w:val="22"/>
              </w:rPr>
            </w:pPr>
            <w:r w:rsidRPr="006C5061">
              <w:rPr>
                <w:spacing w:val="-2"/>
                <w:sz w:val="22"/>
                <w:szCs w:val="22"/>
              </w:rPr>
              <w:t>Content or Curriculum</w:t>
            </w:r>
          </w:p>
        </w:tc>
        <w:tc>
          <w:tcPr>
            <w:tcW w:w="6418" w:type="dxa"/>
          </w:tcPr>
          <w:p w14:paraId="126A4ABD" w14:textId="4FD85FD6" w:rsidR="00BB0BE3" w:rsidRPr="006C5061" w:rsidRDefault="00E8651A" w:rsidP="00E92572">
            <w:pPr>
              <w:pStyle w:val="BodyText"/>
              <w:spacing w:before="185"/>
              <w:rPr>
                <w:spacing w:val="-2"/>
                <w:sz w:val="22"/>
                <w:szCs w:val="22"/>
              </w:rPr>
            </w:pPr>
            <w:r w:rsidRPr="006C5061">
              <w:rPr>
                <w:spacing w:val="-2"/>
                <w:sz w:val="22"/>
                <w:szCs w:val="22"/>
              </w:rPr>
              <w:t>HBMP Training materials</w:t>
            </w:r>
          </w:p>
        </w:tc>
      </w:tr>
      <w:tr w:rsidR="00BB0BE3" w:rsidRPr="006C5061" w14:paraId="6975480B" w14:textId="77777777" w:rsidTr="00E92572">
        <w:tc>
          <w:tcPr>
            <w:tcW w:w="3074" w:type="dxa"/>
          </w:tcPr>
          <w:p w14:paraId="349A10E3" w14:textId="77777777" w:rsidR="00BB0BE3" w:rsidRPr="006C5061" w:rsidRDefault="00BB0BE3" w:rsidP="00E92572">
            <w:pPr>
              <w:pStyle w:val="BodyText"/>
              <w:spacing w:before="185"/>
              <w:jc w:val="right"/>
              <w:rPr>
                <w:spacing w:val="-2"/>
                <w:sz w:val="22"/>
                <w:szCs w:val="22"/>
              </w:rPr>
            </w:pPr>
            <w:r w:rsidRPr="006C5061">
              <w:rPr>
                <w:spacing w:val="-2"/>
                <w:sz w:val="22"/>
                <w:szCs w:val="22"/>
              </w:rPr>
              <w:t>Inputs</w:t>
            </w:r>
          </w:p>
        </w:tc>
        <w:tc>
          <w:tcPr>
            <w:tcW w:w="6418" w:type="dxa"/>
          </w:tcPr>
          <w:p w14:paraId="1586A504" w14:textId="1908E34D" w:rsidR="00BB0BE3" w:rsidRPr="006C5061" w:rsidRDefault="00E8651A" w:rsidP="00E92572">
            <w:pPr>
              <w:pStyle w:val="BodyText"/>
              <w:spacing w:before="185"/>
              <w:rPr>
                <w:spacing w:val="-2"/>
                <w:sz w:val="22"/>
                <w:szCs w:val="22"/>
              </w:rPr>
            </w:pPr>
            <w:r w:rsidRPr="006C5061">
              <w:rPr>
                <w:spacing w:val="-2"/>
                <w:sz w:val="22"/>
                <w:szCs w:val="22"/>
              </w:rPr>
              <w:t xml:space="preserve">Programmatic materials, paid staff, volunteers, community partners, facilities, health department, State of Kentucky, KDA, non-profits, schools, faith-based organizations, Homemakers, </w:t>
            </w:r>
            <w:r w:rsidRPr="006C5061">
              <w:rPr>
                <w:spacing w:val="-2"/>
                <w:sz w:val="22"/>
                <w:szCs w:val="22"/>
              </w:rPr>
              <w:lastRenderedPageBreak/>
              <w:t xml:space="preserve">community centers, farmers, farmers’ markets, etc. </w:t>
            </w:r>
          </w:p>
        </w:tc>
      </w:tr>
      <w:tr w:rsidR="00BB0BE3" w:rsidRPr="006C5061" w14:paraId="6E41AC9F" w14:textId="77777777" w:rsidTr="00E92572">
        <w:tc>
          <w:tcPr>
            <w:tcW w:w="3074" w:type="dxa"/>
          </w:tcPr>
          <w:p w14:paraId="5359B3AC" w14:textId="77777777" w:rsidR="00BB0BE3" w:rsidRPr="006C5061" w:rsidRDefault="00BB0BE3" w:rsidP="00E92572">
            <w:pPr>
              <w:pStyle w:val="BodyText"/>
              <w:spacing w:before="185"/>
              <w:jc w:val="right"/>
              <w:rPr>
                <w:spacing w:val="-2"/>
                <w:sz w:val="22"/>
                <w:szCs w:val="22"/>
              </w:rPr>
            </w:pPr>
            <w:r w:rsidRPr="006C5061">
              <w:rPr>
                <w:spacing w:val="-2"/>
                <w:sz w:val="22"/>
                <w:szCs w:val="22"/>
              </w:rPr>
              <w:lastRenderedPageBreak/>
              <w:t>Date(s)</w:t>
            </w:r>
          </w:p>
        </w:tc>
        <w:tc>
          <w:tcPr>
            <w:tcW w:w="6418" w:type="dxa"/>
          </w:tcPr>
          <w:p w14:paraId="334EB9FB" w14:textId="0C286D17" w:rsidR="00BB0BE3" w:rsidRPr="006C5061" w:rsidRDefault="00E8651A" w:rsidP="00E92572">
            <w:pPr>
              <w:pStyle w:val="BodyText"/>
              <w:spacing w:before="185"/>
              <w:rPr>
                <w:spacing w:val="-2"/>
                <w:sz w:val="22"/>
                <w:szCs w:val="22"/>
              </w:rPr>
            </w:pPr>
            <w:r w:rsidRPr="006C5061">
              <w:rPr>
                <w:spacing w:val="-2"/>
                <w:sz w:val="22"/>
                <w:szCs w:val="22"/>
              </w:rPr>
              <w:t>Ongoing</w:t>
            </w:r>
          </w:p>
        </w:tc>
      </w:tr>
    </w:tbl>
    <w:p w14:paraId="3E3E285E" w14:textId="77777777" w:rsidR="00BB0BE3" w:rsidRPr="006C5061"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5"/>
        <w:gridCol w:w="6181"/>
      </w:tblGrid>
      <w:tr w:rsidR="00E8651A" w:rsidRPr="006C5061" w14:paraId="2CBFFBA1" w14:textId="77777777" w:rsidTr="00A64A03">
        <w:tc>
          <w:tcPr>
            <w:tcW w:w="3074" w:type="dxa"/>
          </w:tcPr>
          <w:p w14:paraId="402668C9" w14:textId="77777777" w:rsidR="00E8651A" w:rsidRPr="006C5061" w:rsidRDefault="00E8651A" w:rsidP="00A64A03">
            <w:pPr>
              <w:pStyle w:val="BodyText"/>
              <w:spacing w:before="185"/>
              <w:jc w:val="right"/>
              <w:rPr>
                <w:spacing w:val="-2"/>
                <w:sz w:val="22"/>
                <w:szCs w:val="22"/>
              </w:rPr>
            </w:pPr>
            <w:r w:rsidRPr="006C5061">
              <w:rPr>
                <w:spacing w:val="-2"/>
                <w:sz w:val="22"/>
                <w:szCs w:val="22"/>
              </w:rPr>
              <w:t>Audience</w:t>
            </w:r>
          </w:p>
        </w:tc>
        <w:tc>
          <w:tcPr>
            <w:tcW w:w="6418" w:type="dxa"/>
          </w:tcPr>
          <w:p w14:paraId="1C8EC8F4" w14:textId="29E8DEAE" w:rsidR="00E8651A" w:rsidRPr="006C5061" w:rsidRDefault="00E8651A" w:rsidP="00A64A03">
            <w:pPr>
              <w:pStyle w:val="BodyText"/>
              <w:spacing w:before="185"/>
              <w:rPr>
                <w:spacing w:val="-2"/>
                <w:sz w:val="22"/>
                <w:szCs w:val="22"/>
              </w:rPr>
            </w:pPr>
            <w:r w:rsidRPr="006C5061">
              <w:rPr>
                <w:spacing w:val="-2"/>
                <w:sz w:val="22"/>
                <w:szCs w:val="22"/>
              </w:rPr>
              <w:t>Individuals &amp; Farmers</w:t>
            </w:r>
          </w:p>
        </w:tc>
      </w:tr>
      <w:tr w:rsidR="00E8651A" w:rsidRPr="006C5061" w14:paraId="55D32228" w14:textId="77777777" w:rsidTr="00A64A03">
        <w:tc>
          <w:tcPr>
            <w:tcW w:w="3074" w:type="dxa"/>
          </w:tcPr>
          <w:p w14:paraId="5C2511CC" w14:textId="77777777" w:rsidR="00E8651A" w:rsidRPr="006C5061" w:rsidRDefault="00E8651A" w:rsidP="00A64A03">
            <w:pPr>
              <w:pStyle w:val="BodyText"/>
              <w:spacing w:before="185"/>
              <w:jc w:val="right"/>
              <w:rPr>
                <w:spacing w:val="-2"/>
                <w:sz w:val="22"/>
                <w:szCs w:val="22"/>
              </w:rPr>
            </w:pPr>
            <w:r w:rsidRPr="006C5061">
              <w:rPr>
                <w:spacing w:val="-2"/>
                <w:sz w:val="22"/>
                <w:szCs w:val="22"/>
              </w:rPr>
              <w:t>Project or Activity</w:t>
            </w:r>
          </w:p>
        </w:tc>
        <w:tc>
          <w:tcPr>
            <w:tcW w:w="6418" w:type="dxa"/>
          </w:tcPr>
          <w:p w14:paraId="1528B5CC" w14:textId="328DF727" w:rsidR="00E8651A" w:rsidRPr="006C5061" w:rsidRDefault="00E8651A" w:rsidP="00A64A03">
            <w:pPr>
              <w:pStyle w:val="BodyText"/>
              <w:spacing w:before="185"/>
              <w:rPr>
                <w:spacing w:val="-2"/>
                <w:sz w:val="22"/>
                <w:szCs w:val="22"/>
              </w:rPr>
            </w:pPr>
            <w:r w:rsidRPr="006C5061">
              <w:rPr>
                <w:spacing w:val="-2"/>
                <w:sz w:val="22"/>
                <w:szCs w:val="22"/>
              </w:rPr>
              <w:t>Cook Wild</w:t>
            </w:r>
          </w:p>
        </w:tc>
      </w:tr>
      <w:tr w:rsidR="00E8651A" w:rsidRPr="006C5061" w14:paraId="13C6D727" w14:textId="77777777" w:rsidTr="00A64A03">
        <w:tc>
          <w:tcPr>
            <w:tcW w:w="3074" w:type="dxa"/>
          </w:tcPr>
          <w:p w14:paraId="1FD24A93" w14:textId="77777777" w:rsidR="00E8651A" w:rsidRPr="006C5061" w:rsidRDefault="00E8651A" w:rsidP="00A64A03">
            <w:pPr>
              <w:pStyle w:val="BodyText"/>
              <w:spacing w:before="185"/>
              <w:jc w:val="right"/>
              <w:rPr>
                <w:spacing w:val="-2"/>
                <w:sz w:val="22"/>
                <w:szCs w:val="22"/>
              </w:rPr>
            </w:pPr>
            <w:r w:rsidRPr="006C5061">
              <w:rPr>
                <w:spacing w:val="-2"/>
                <w:sz w:val="22"/>
                <w:szCs w:val="22"/>
              </w:rPr>
              <w:t>Content or Curriculum</w:t>
            </w:r>
          </w:p>
        </w:tc>
        <w:tc>
          <w:tcPr>
            <w:tcW w:w="6418" w:type="dxa"/>
          </w:tcPr>
          <w:p w14:paraId="6183AE69" w14:textId="7C298AE0" w:rsidR="00E8651A" w:rsidRPr="006C5061" w:rsidRDefault="00E8651A" w:rsidP="00A64A03">
            <w:pPr>
              <w:pStyle w:val="BodyText"/>
              <w:spacing w:before="185"/>
              <w:rPr>
                <w:spacing w:val="-2"/>
                <w:sz w:val="22"/>
                <w:szCs w:val="22"/>
              </w:rPr>
            </w:pPr>
            <w:r w:rsidRPr="006C5061">
              <w:rPr>
                <w:spacing w:val="-2"/>
                <w:sz w:val="22"/>
                <w:szCs w:val="22"/>
              </w:rPr>
              <w:t>Publications, trainings, recipes</w:t>
            </w:r>
          </w:p>
        </w:tc>
      </w:tr>
      <w:tr w:rsidR="00E8651A" w:rsidRPr="006C5061" w14:paraId="648AC5BB" w14:textId="77777777" w:rsidTr="00A64A03">
        <w:tc>
          <w:tcPr>
            <w:tcW w:w="3074" w:type="dxa"/>
          </w:tcPr>
          <w:p w14:paraId="4E38A0F3" w14:textId="77777777" w:rsidR="00E8651A" w:rsidRPr="006C5061" w:rsidRDefault="00E8651A" w:rsidP="00A64A03">
            <w:pPr>
              <w:pStyle w:val="BodyText"/>
              <w:spacing w:before="185"/>
              <w:jc w:val="right"/>
              <w:rPr>
                <w:spacing w:val="-2"/>
                <w:sz w:val="22"/>
                <w:szCs w:val="22"/>
              </w:rPr>
            </w:pPr>
            <w:r w:rsidRPr="006C5061">
              <w:rPr>
                <w:spacing w:val="-2"/>
                <w:sz w:val="22"/>
                <w:szCs w:val="22"/>
              </w:rPr>
              <w:t>Inputs</w:t>
            </w:r>
          </w:p>
        </w:tc>
        <w:tc>
          <w:tcPr>
            <w:tcW w:w="6418" w:type="dxa"/>
          </w:tcPr>
          <w:p w14:paraId="6D836371" w14:textId="12C1C41C" w:rsidR="00E8651A" w:rsidRPr="006C5061" w:rsidRDefault="00E8651A" w:rsidP="00A64A03">
            <w:pPr>
              <w:pStyle w:val="BodyText"/>
              <w:spacing w:before="185"/>
              <w:rPr>
                <w:spacing w:val="-2"/>
                <w:sz w:val="22"/>
                <w:szCs w:val="22"/>
              </w:rPr>
            </w:pPr>
            <w:r w:rsidRPr="006C5061">
              <w:rPr>
                <w:spacing w:val="-2"/>
                <w:sz w:val="22"/>
                <w:szCs w:val="22"/>
              </w:rPr>
              <w:t>Programmatic materials, paid staff, volunteers, community partners, facilities, non-profits, 4-H, faith-based organizations, Homemakers, community centers, etc.</w:t>
            </w:r>
          </w:p>
        </w:tc>
      </w:tr>
      <w:tr w:rsidR="00E8651A" w:rsidRPr="006C5061" w14:paraId="7B3FF4C2" w14:textId="77777777" w:rsidTr="00A64A03">
        <w:tc>
          <w:tcPr>
            <w:tcW w:w="3074" w:type="dxa"/>
          </w:tcPr>
          <w:p w14:paraId="3AD0957D" w14:textId="77777777" w:rsidR="00E8651A" w:rsidRPr="006C5061" w:rsidRDefault="00E8651A" w:rsidP="00A64A03">
            <w:pPr>
              <w:pStyle w:val="BodyText"/>
              <w:spacing w:before="185"/>
              <w:jc w:val="right"/>
              <w:rPr>
                <w:spacing w:val="-2"/>
                <w:sz w:val="22"/>
                <w:szCs w:val="22"/>
              </w:rPr>
            </w:pPr>
            <w:r w:rsidRPr="006C5061">
              <w:rPr>
                <w:spacing w:val="-2"/>
                <w:sz w:val="22"/>
                <w:szCs w:val="22"/>
              </w:rPr>
              <w:t>Date(s)</w:t>
            </w:r>
          </w:p>
        </w:tc>
        <w:tc>
          <w:tcPr>
            <w:tcW w:w="6418" w:type="dxa"/>
          </w:tcPr>
          <w:p w14:paraId="6F03AE3B" w14:textId="68B88F78" w:rsidR="00E8651A" w:rsidRPr="006C5061" w:rsidRDefault="00E8651A" w:rsidP="00A64A03">
            <w:pPr>
              <w:pStyle w:val="BodyText"/>
              <w:spacing w:before="185"/>
              <w:rPr>
                <w:spacing w:val="-2"/>
                <w:sz w:val="22"/>
                <w:szCs w:val="22"/>
              </w:rPr>
            </w:pPr>
            <w:r w:rsidRPr="006C5061">
              <w:rPr>
                <w:spacing w:val="-2"/>
                <w:sz w:val="22"/>
                <w:szCs w:val="22"/>
              </w:rPr>
              <w:t>Ongoing</w:t>
            </w:r>
          </w:p>
        </w:tc>
      </w:tr>
    </w:tbl>
    <w:p w14:paraId="72F00317" w14:textId="77777777" w:rsidR="00BB0BE3" w:rsidRPr="006C5061"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5"/>
        <w:gridCol w:w="6181"/>
      </w:tblGrid>
      <w:tr w:rsidR="00E8651A" w:rsidRPr="006C5061" w14:paraId="005C0C5B" w14:textId="77777777" w:rsidTr="00A64A03">
        <w:tc>
          <w:tcPr>
            <w:tcW w:w="3074" w:type="dxa"/>
          </w:tcPr>
          <w:p w14:paraId="08ACB246" w14:textId="77777777" w:rsidR="00E8651A" w:rsidRPr="006C5061" w:rsidRDefault="00E8651A" w:rsidP="00A64A03">
            <w:pPr>
              <w:pStyle w:val="BodyText"/>
              <w:spacing w:before="185"/>
              <w:jc w:val="right"/>
              <w:rPr>
                <w:spacing w:val="-2"/>
                <w:sz w:val="22"/>
                <w:szCs w:val="22"/>
              </w:rPr>
            </w:pPr>
            <w:r w:rsidRPr="006C5061">
              <w:rPr>
                <w:spacing w:val="-2"/>
                <w:sz w:val="22"/>
                <w:szCs w:val="22"/>
              </w:rPr>
              <w:t>Audience</w:t>
            </w:r>
          </w:p>
        </w:tc>
        <w:tc>
          <w:tcPr>
            <w:tcW w:w="6418" w:type="dxa"/>
          </w:tcPr>
          <w:p w14:paraId="643FD85B" w14:textId="4FF903BE" w:rsidR="00E8651A" w:rsidRPr="006C5061" w:rsidRDefault="00E8651A" w:rsidP="00A64A03">
            <w:pPr>
              <w:pStyle w:val="BodyText"/>
              <w:spacing w:before="185"/>
              <w:rPr>
                <w:spacing w:val="-2"/>
                <w:sz w:val="22"/>
                <w:szCs w:val="22"/>
              </w:rPr>
            </w:pPr>
            <w:r w:rsidRPr="006C5061">
              <w:rPr>
                <w:spacing w:val="-2"/>
                <w:sz w:val="22"/>
                <w:szCs w:val="22"/>
              </w:rPr>
              <w:t>Individuals &amp; Farmers</w:t>
            </w:r>
          </w:p>
        </w:tc>
      </w:tr>
      <w:tr w:rsidR="00E8651A" w:rsidRPr="006C5061" w14:paraId="592CD1F1" w14:textId="77777777" w:rsidTr="00A64A03">
        <w:tc>
          <w:tcPr>
            <w:tcW w:w="3074" w:type="dxa"/>
          </w:tcPr>
          <w:p w14:paraId="6652A4BF" w14:textId="77777777" w:rsidR="00E8651A" w:rsidRPr="006C5061" w:rsidRDefault="00E8651A" w:rsidP="00A64A03">
            <w:pPr>
              <w:pStyle w:val="BodyText"/>
              <w:spacing w:before="185"/>
              <w:jc w:val="right"/>
              <w:rPr>
                <w:spacing w:val="-2"/>
                <w:sz w:val="22"/>
                <w:szCs w:val="22"/>
              </w:rPr>
            </w:pPr>
            <w:r w:rsidRPr="006C5061">
              <w:rPr>
                <w:spacing w:val="-2"/>
                <w:sz w:val="22"/>
                <w:szCs w:val="22"/>
              </w:rPr>
              <w:t>Project or Activity</w:t>
            </w:r>
          </w:p>
        </w:tc>
        <w:tc>
          <w:tcPr>
            <w:tcW w:w="6418" w:type="dxa"/>
          </w:tcPr>
          <w:p w14:paraId="0B871B3E" w14:textId="38D243B6" w:rsidR="00E8651A" w:rsidRPr="006C5061" w:rsidRDefault="00E8651A" w:rsidP="00A64A03">
            <w:pPr>
              <w:pStyle w:val="BodyText"/>
              <w:spacing w:before="185"/>
              <w:rPr>
                <w:spacing w:val="-2"/>
                <w:sz w:val="22"/>
                <w:szCs w:val="22"/>
              </w:rPr>
            </w:pPr>
            <w:r w:rsidRPr="006C5061">
              <w:rPr>
                <w:spacing w:val="-2"/>
                <w:sz w:val="22"/>
                <w:szCs w:val="22"/>
              </w:rPr>
              <w:t>Champion Food Volunteer</w:t>
            </w:r>
          </w:p>
        </w:tc>
      </w:tr>
      <w:tr w:rsidR="00E8651A" w:rsidRPr="006C5061" w14:paraId="64E1E9FB" w14:textId="77777777" w:rsidTr="00A64A03">
        <w:tc>
          <w:tcPr>
            <w:tcW w:w="3074" w:type="dxa"/>
          </w:tcPr>
          <w:p w14:paraId="277F0223" w14:textId="77777777" w:rsidR="00E8651A" w:rsidRPr="006C5061" w:rsidRDefault="00E8651A" w:rsidP="00A64A03">
            <w:pPr>
              <w:pStyle w:val="BodyText"/>
              <w:spacing w:before="185"/>
              <w:jc w:val="right"/>
              <w:rPr>
                <w:spacing w:val="-2"/>
                <w:sz w:val="22"/>
                <w:szCs w:val="22"/>
              </w:rPr>
            </w:pPr>
            <w:r w:rsidRPr="006C5061">
              <w:rPr>
                <w:spacing w:val="-2"/>
                <w:sz w:val="22"/>
                <w:szCs w:val="22"/>
              </w:rPr>
              <w:t>Content or Curriculum</w:t>
            </w:r>
          </w:p>
        </w:tc>
        <w:tc>
          <w:tcPr>
            <w:tcW w:w="6418" w:type="dxa"/>
          </w:tcPr>
          <w:p w14:paraId="4E81CEA8" w14:textId="786C8571" w:rsidR="00E8651A" w:rsidRPr="006C5061" w:rsidRDefault="00C9658B" w:rsidP="00A64A03">
            <w:pPr>
              <w:pStyle w:val="BodyText"/>
              <w:spacing w:before="185"/>
              <w:rPr>
                <w:spacing w:val="-2"/>
                <w:sz w:val="22"/>
                <w:szCs w:val="22"/>
              </w:rPr>
            </w:pPr>
            <w:r w:rsidRPr="006C5061">
              <w:rPr>
                <w:spacing w:val="-2"/>
                <w:sz w:val="22"/>
                <w:szCs w:val="22"/>
              </w:rPr>
              <w:t>Champion Food Volunteer Curriculum, publications</w:t>
            </w:r>
          </w:p>
        </w:tc>
      </w:tr>
      <w:tr w:rsidR="00E8651A" w:rsidRPr="006C5061" w14:paraId="041C9772" w14:textId="77777777" w:rsidTr="00A64A03">
        <w:tc>
          <w:tcPr>
            <w:tcW w:w="3074" w:type="dxa"/>
          </w:tcPr>
          <w:p w14:paraId="49DA320D" w14:textId="77777777" w:rsidR="00E8651A" w:rsidRPr="006C5061" w:rsidRDefault="00E8651A" w:rsidP="00A64A03">
            <w:pPr>
              <w:pStyle w:val="BodyText"/>
              <w:spacing w:before="185"/>
              <w:jc w:val="right"/>
              <w:rPr>
                <w:spacing w:val="-2"/>
                <w:sz w:val="22"/>
                <w:szCs w:val="22"/>
              </w:rPr>
            </w:pPr>
            <w:r w:rsidRPr="006C5061">
              <w:rPr>
                <w:spacing w:val="-2"/>
                <w:sz w:val="22"/>
                <w:szCs w:val="22"/>
              </w:rPr>
              <w:t>Inputs</w:t>
            </w:r>
          </w:p>
        </w:tc>
        <w:tc>
          <w:tcPr>
            <w:tcW w:w="6418" w:type="dxa"/>
          </w:tcPr>
          <w:p w14:paraId="52BEFDD4" w14:textId="181472E4" w:rsidR="00E8651A" w:rsidRPr="006C5061" w:rsidRDefault="00C9658B" w:rsidP="00A64A03">
            <w:pPr>
              <w:pStyle w:val="BodyText"/>
              <w:spacing w:before="185"/>
              <w:rPr>
                <w:spacing w:val="-2"/>
                <w:sz w:val="22"/>
                <w:szCs w:val="22"/>
              </w:rPr>
            </w:pPr>
            <w:r w:rsidRPr="006C5061">
              <w:rPr>
                <w:spacing w:val="-2"/>
                <w:sz w:val="22"/>
                <w:szCs w:val="22"/>
              </w:rPr>
              <w:t>Programmatic materials, paid staff, volunteers, community partners, facilities, non-profits, 4-H, faith-based organizations, Homemakers, community centers, etc.</w:t>
            </w:r>
          </w:p>
        </w:tc>
      </w:tr>
      <w:tr w:rsidR="00E8651A" w:rsidRPr="006C5061" w14:paraId="2061250E" w14:textId="77777777" w:rsidTr="00A64A03">
        <w:tc>
          <w:tcPr>
            <w:tcW w:w="3074" w:type="dxa"/>
          </w:tcPr>
          <w:p w14:paraId="57EA9354" w14:textId="77777777" w:rsidR="00E8651A" w:rsidRPr="006C5061" w:rsidRDefault="00E8651A" w:rsidP="00A64A03">
            <w:pPr>
              <w:pStyle w:val="BodyText"/>
              <w:spacing w:before="185"/>
              <w:jc w:val="right"/>
              <w:rPr>
                <w:spacing w:val="-2"/>
                <w:sz w:val="22"/>
                <w:szCs w:val="22"/>
              </w:rPr>
            </w:pPr>
            <w:r w:rsidRPr="006C5061">
              <w:rPr>
                <w:spacing w:val="-2"/>
                <w:sz w:val="22"/>
                <w:szCs w:val="22"/>
              </w:rPr>
              <w:t>Date(s)</w:t>
            </w:r>
          </w:p>
        </w:tc>
        <w:tc>
          <w:tcPr>
            <w:tcW w:w="6418" w:type="dxa"/>
          </w:tcPr>
          <w:p w14:paraId="5D22F014" w14:textId="05890227" w:rsidR="00E8651A" w:rsidRPr="006C5061" w:rsidRDefault="00C9658B" w:rsidP="00A64A03">
            <w:pPr>
              <w:pStyle w:val="BodyText"/>
              <w:spacing w:before="185"/>
              <w:rPr>
                <w:spacing w:val="-2"/>
                <w:sz w:val="22"/>
                <w:szCs w:val="22"/>
              </w:rPr>
            </w:pPr>
            <w:r w:rsidRPr="006C5061">
              <w:rPr>
                <w:spacing w:val="-2"/>
                <w:sz w:val="22"/>
                <w:szCs w:val="22"/>
              </w:rPr>
              <w:t>Ongoing</w:t>
            </w:r>
          </w:p>
        </w:tc>
      </w:tr>
    </w:tbl>
    <w:p w14:paraId="749EBC5A" w14:textId="77777777" w:rsidR="00E8651A" w:rsidRPr="006C5061" w:rsidRDefault="00E8651A"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6"/>
        <w:gridCol w:w="6180"/>
      </w:tblGrid>
      <w:tr w:rsidR="00E8651A" w:rsidRPr="006C5061" w14:paraId="223AB31B" w14:textId="77777777" w:rsidTr="00A64A03">
        <w:tc>
          <w:tcPr>
            <w:tcW w:w="3074" w:type="dxa"/>
          </w:tcPr>
          <w:p w14:paraId="5AA15CC2" w14:textId="77777777" w:rsidR="00E8651A" w:rsidRPr="006C5061" w:rsidRDefault="00E8651A" w:rsidP="00A64A03">
            <w:pPr>
              <w:pStyle w:val="BodyText"/>
              <w:spacing w:before="185"/>
              <w:jc w:val="right"/>
              <w:rPr>
                <w:spacing w:val="-2"/>
                <w:sz w:val="22"/>
                <w:szCs w:val="22"/>
              </w:rPr>
            </w:pPr>
            <w:r w:rsidRPr="006C5061">
              <w:rPr>
                <w:spacing w:val="-2"/>
                <w:sz w:val="22"/>
                <w:szCs w:val="22"/>
              </w:rPr>
              <w:t>Audience</w:t>
            </w:r>
          </w:p>
        </w:tc>
        <w:tc>
          <w:tcPr>
            <w:tcW w:w="6418" w:type="dxa"/>
          </w:tcPr>
          <w:p w14:paraId="7B70675F" w14:textId="542747C9" w:rsidR="00E8651A" w:rsidRPr="006C5061" w:rsidRDefault="00C9658B" w:rsidP="00A64A03">
            <w:pPr>
              <w:pStyle w:val="BodyText"/>
              <w:spacing w:before="185"/>
              <w:rPr>
                <w:spacing w:val="-2"/>
                <w:sz w:val="22"/>
                <w:szCs w:val="22"/>
              </w:rPr>
            </w:pPr>
            <w:r w:rsidRPr="006C5061">
              <w:rPr>
                <w:spacing w:val="-2"/>
                <w:sz w:val="22"/>
                <w:szCs w:val="22"/>
              </w:rPr>
              <w:t>Communities</w:t>
            </w:r>
          </w:p>
        </w:tc>
      </w:tr>
      <w:tr w:rsidR="00E8651A" w:rsidRPr="006C5061" w14:paraId="07C482E4" w14:textId="77777777" w:rsidTr="00A64A03">
        <w:tc>
          <w:tcPr>
            <w:tcW w:w="3074" w:type="dxa"/>
          </w:tcPr>
          <w:p w14:paraId="40F5D592" w14:textId="77777777" w:rsidR="00E8651A" w:rsidRPr="006C5061" w:rsidRDefault="00E8651A" w:rsidP="00A64A03">
            <w:pPr>
              <w:pStyle w:val="BodyText"/>
              <w:spacing w:before="185"/>
              <w:jc w:val="right"/>
              <w:rPr>
                <w:spacing w:val="-2"/>
                <w:sz w:val="22"/>
                <w:szCs w:val="22"/>
              </w:rPr>
            </w:pPr>
            <w:r w:rsidRPr="006C5061">
              <w:rPr>
                <w:spacing w:val="-2"/>
                <w:sz w:val="22"/>
                <w:szCs w:val="22"/>
              </w:rPr>
              <w:t>Project or Activity</w:t>
            </w:r>
          </w:p>
        </w:tc>
        <w:tc>
          <w:tcPr>
            <w:tcW w:w="6418" w:type="dxa"/>
          </w:tcPr>
          <w:p w14:paraId="320F15CF" w14:textId="00734149" w:rsidR="00E8651A" w:rsidRPr="006C5061" w:rsidRDefault="00C9658B" w:rsidP="00A64A03">
            <w:pPr>
              <w:pStyle w:val="BodyText"/>
              <w:spacing w:before="185"/>
              <w:rPr>
                <w:spacing w:val="-2"/>
                <w:sz w:val="22"/>
                <w:szCs w:val="22"/>
              </w:rPr>
            </w:pPr>
            <w:r w:rsidRPr="006C5061">
              <w:rPr>
                <w:spacing w:val="-2"/>
                <w:sz w:val="22"/>
                <w:szCs w:val="22"/>
              </w:rPr>
              <w:t>School, Community or Recovery Gardens</w:t>
            </w:r>
          </w:p>
        </w:tc>
      </w:tr>
      <w:tr w:rsidR="00E8651A" w:rsidRPr="006C5061" w14:paraId="7E9D737F" w14:textId="77777777" w:rsidTr="00A64A03">
        <w:tc>
          <w:tcPr>
            <w:tcW w:w="3074" w:type="dxa"/>
          </w:tcPr>
          <w:p w14:paraId="18DE0C65" w14:textId="77777777" w:rsidR="00E8651A" w:rsidRPr="006C5061" w:rsidRDefault="00E8651A" w:rsidP="00A64A03">
            <w:pPr>
              <w:pStyle w:val="BodyText"/>
              <w:spacing w:before="185"/>
              <w:jc w:val="right"/>
              <w:rPr>
                <w:spacing w:val="-2"/>
                <w:sz w:val="22"/>
                <w:szCs w:val="22"/>
              </w:rPr>
            </w:pPr>
            <w:r w:rsidRPr="006C5061">
              <w:rPr>
                <w:spacing w:val="-2"/>
                <w:sz w:val="22"/>
                <w:szCs w:val="22"/>
              </w:rPr>
              <w:t>Content or Curriculum</w:t>
            </w:r>
          </w:p>
        </w:tc>
        <w:tc>
          <w:tcPr>
            <w:tcW w:w="6418" w:type="dxa"/>
          </w:tcPr>
          <w:p w14:paraId="198E2E93" w14:textId="702AA769" w:rsidR="00E8651A" w:rsidRPr="006C5061" w:rsidRDefault="00C9658B" w:rsidP="00A64A03">
            <w:pPr>
              <w:pStyle w:val="BodyText"/>
              <w:spacing w:before="185"/>
              <w:rPr>
                <w:spacing w:val="-2"/>
                <w:sz w:val="22"/>
                <w:szCs w:val="22"/>
              </w:rPr>
            </w:pPr>
            <w:r w:rsidRPr="006C5061">
              <w:rPr>
                <w:spacing w:val="-2"/>
                <w:sz w:val="22"/>
                <w:szCs w:val="22"/>
              </w:rPr>
              <w:t>NEP “Grow your own” publications, Hort. Dept. publications, youth gardening curriculum, Recovery Garden Toolkit</w:t>
            </w:r>
          </w:p>
        </w:tc>
      </w:tr>
      <w:tr w:rsidR="00E8651A" w:rsidRPr="006C5061" w14:paraId="58550F09" w14:textId="77777777" w:rsidTr="00A64A03">
        <w:tc>
          <w:tcPr>
            <w:tcW w:w="3074" w:type="dxa"/>
          </w:tcPr>
          <w:p w14:paraId="7964D4E1" w14:textId="77777777" w:rsidR="00E8651A" w:rsidRPr="006C5061" w:rsidRDefault="00E8651A" w:rsidP="00A64A03">
            <w:pPr>
              <w:pStyle w:val="BodyText"/>
              <w:spacing w:before="185"/>
              <w:jc w:val="right"/>
              <w:rPr>
                <w:spacing w:val="-2"/>
                <w:sz w:val="22"/>
                <w:szCs w:val="22"/>
              </w:rPr>
            </w:pPr>
            <w:r w:rsidRPr="006C5061">
              <w:rPr>
                <w:spacing w:val="-2"/>
                <w:sz w:val="22"/>
                <w:szCs w:val="22"/>
              </w:rPr>
              <w:t>Inputs</w:t>
            </w:r>
          </w:p>
        </w:tc>
        <w:tc>
          <w:tcPr>
            <w:tcW w:w="6418" w:type="dxa"/>
          </w:tcPr>
          <w:p w14:paraId="2C47C4C9" w14:textId="1066F530" w:rsidR="00E8651A" w:rsidRPr="006C5061" w:rsidRDefault="00C9658B" w:rsidP="00A64A03">
            <w:pPr>
              <w:pStyle w:val="BodyText"/>
              <w:spacing w:before="185"/>
              <w:rPr>
                <w:spacing w:val="-2"/>
                <w:sz w:val="22"/>
                <w:szCs w:val="22"/>
              </w:rPr>
            </w:pPr>
            <w:r w:rsidRPr="006C5061">
              <w:rPr>
                <w:spacing w:val="-2"/>
                <w:sz w:val="22"/>
                <w:szCs w:val="22"/>
              </w:rPr>
              <w:t>Gardening materials, paid staff, community partners, 4-H, volunteers, grant funds, local organizations and community partners, schools, recovery centers, Nutrition Education Program</w:t>
            </w:r>
          </w:p>
        </w:tc>
      </w:tr>
      <w:tr w:rsidR="00E8651A" w:rsidRPr="006C5061" w14:paraId="43924B32" w14:textId="77777777" w:rsidTr="00A64A03">
        <w:tc>
          <w:tcPr>
            <w:tcW w:w="3074" w:type="dxa"/>
          </w:tcPr>
          <w:p w14:paraId="522EB911" w14:textId="77777777" w:rsidR="00E8651A" w:rsidRPr="006C5061" w:rsidRDefault="00E8651A" w:rsidP="00A64A03">
            <w:pPr>
              <w:pStyle w:val="BodyText"/>
              <w:spacing w:before="185"/>
              <w:jc w:val="right"/>
              <w:rPr>
                <w:spacing w:val="-2"/>
                <w:sz w:val="22"/>
                <w:szCs w:val="22"/>
              </w:rPr>
            </w:pPr>
            <w:r w:rsidRPr="006C5061">
              <w:rPr>
                <w:spacing w:val="-2"/>
                <w:sz w:val="22"/>
                <w:szCs w:val="22"/>
              </w:rPr>
              <w:t>Date(s)</w:t>
            </w:r>
          </w:p>
        </w:tc>
        <w:tc>
          <w:tcPr>
            <w:tcW w:w="6418" w:type="dxa"/>
          </w:tcPr>
          <w:p w14:paraId="657E911F" w14:textId="2190F721" w:rsidR="00E8651A" w:rsidRPr="006C5061" w:rsidRDefault="00C9658B" w:rsidP="00A64A03">
            <w:pPr>
              <w:pStyle w:val="BodyText"/>
              <w:spacing w:before="185"/>
              <w:rPr>
                <w:spacing w:val="-2"/>
                <w:sz w:val="22"/>
                <w:szCs w:val="22"/>
              </w:rPr>
            </w:pPr>
            <w:r w:rsidRPr="006C5061">
              <w:rPr>
                <w:spacing w:val="-2"/>
                <w:sz w:val="22"/>
                <w:szCs w:val="22"/>
              </w:rPr>
              <w:t>Ongoing</w:t>
            </w:r>
          </w:p>
        </w:tc>
      </w:tr>
    </w:tbl>
    <w:p w14:paraId="647AEB4A" w14:textId="77777777" w:rsidR="00E8651A" w:rsidRPr="006C5061" w:rsidRDefault="00E8651A"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85"/>
        <w:gridCol w:w="6181"/>
      </w:tblGrid>
      <w:tr w:rsidR="00E8651A" w:rsidRPr="006C5061" w14:paraId="3587371F" w14:textId="77777777" w:rsidTr="00A64A03">
        <w:tc>
          <w:tcPr>
            <w:tcW w:w="3074" w:type="dxa"/>
          </w:tcPr>
          <w:p w14:paraId="44A06C42" w14:textId="77777777" w:rsidR="00E8651A" w:rsidRPr="006C5061" w:rsidRDefault="00E8651A" w:rsidP="00A64A03">
            <w:pPr>
              <w:pStyle w:val="BodyText"/>
              <w:spacing w:before="185"/>
              <w:jc w:val="right"/>
              <w:rPr>
                <w:spacing w:val="-2"/>
                <w:sz w:val="22"/>
                <w:szCs w:val="22"/>
              </w:rPr>
            </w:pPr>
            <w:r w:rsidRPr="006C5061">
              <w:rPr>
                <w:spacing w:val="-2"/>
                <w:sz w:val="22"/>
                <w:szCs w:val="22"/>
              </w:rPr>
              <w:t>Audience</w:t>
            </w:r>
          </w:p>
        </w:tc>
        <w:tc>
          <w:tcPr>
            <w:tcW w:w="6418" w:type="dxa"/>
          </w:tcPr>
          <w:p w14:paraId="5965E822" w14:textId="3805D325" w:rsidR="00E8651A" w:rsidRPr="006C5061" w:rsidRDefault="00C9658B" w:rsidP="00A64A03">
            <w:pPr>
              <w:pStyle w:val="BodyText"/>
              <w:spacing w:before="185"/>
              <w:rPr>
                <w:spacing w:val="-2"/>
                <w:sz w:val="22"/>
                <w:szCs w:val="22"/>
              </w:rPr>
            </w:pPr>
            <w:r w:rsidRPr="006C5061">
              <w:rPr>
                <w:spacing w:val="-2"/>
                <w:sz w:val="22"/>
                <w:szCs w:val="22"/>
              </w:rPr>
              <w:t>Communities</w:t>
            </w:r>
          </w:p>
        </w:tc>
      </w:tr>
      <w:tr w:rsidR="00E8651A" w:rsidRPr="006C5061" w14:paraId="4271CE3E" w14:textId="77777777" w:rsidTr="00A64A03">
        <w:tc>
          <w:tcPr>
            <w:tcW w:w="3074" w:type="dxa"/>
          </w:tcPr>
          <w:p w14:paraId="1F5A60C7" w14:textId="77777777" w:rsidR="00E8651A" w:rsidRPr="006C5061" w:rsidRDefault="00E8651A" w:rsidP="00A64A03">
            <w:pPr>
              <w:pStyle w:val="BodyText"/>
              <w:spacing w:before="185"/>
              <w:jc w:val="right"/>
              <w:rPr>
                <w:spacing w:val="-2"/>
                <w:sz w:val="22"/>
                <w:szCs w:val="22"/>
              </w:rPr>
            </w:pPr>
            <w:r w:rsidRPr="006C5061">
              <w:rPr>
                <w:spacing w:val="-2"/>
                <w:sz w:val="22"/>
                <w:szCs w:val="22"/>
              </w:rPr>
              <w:t>Project or Activity</w:t>
            </w:r>
          </w:p>
        </w:tc>
        <w:tc>
          <w:tcPr>
            <w:tcW w:w="6418" w:type="dxa"/>
          </w:tcPr>
          <w:p w14:paraId="693F74D4" w14:textId="585DDCD8" w:rsidR="00E8651A" w:rsidRPr="006C5061" w:rsidRDefault="00C9658B" w:rsidP="00A64A03">
            <w:pPr>
              <w:pStyle w:val="BodyText"/>
              <w:spacing w:before="185"/>
              <w:rPr>
                <w:spacing w:val="-2"/>
                <w:sz w:val="22"/>
                <w:szCs w:val="22"/>
              </w:rPr>
            </w:pPr>
            <w:r w:rsidRPr="006C5061">
              <w:rPr>
                <w:spacing w:val="-2"/>
                <w:sz w:val="22"/>
                <w:szCs w:val="22"/>
              </w:rPr>
              <w:t>Farmers’ Market Toolkit</w:t>
            </w:r>
          </w:p>
        </w:tc>
      </w:tr>
      <w:tr w:rsidR="00E8651A" w:rsidRPr="006C5061" w14:paraId="5671C0B2" w14:textId="77777777" w:rsidTr="00A64A03">
        <w:tc>
          <w:tcPr>
            <w:tcW w:w="3074" w:type="dxa"/>
          </w:tcPr>
          <w:p w14:paraId="23020993" w14:textId="77777777" w:rsidR="00E8651A" w:rsidRPr="006C5061" w:rsidRDefault="00E8651A" w:rsidP="00A64A03">
            <w:pPr>
              <w:pStyle w:val="BodyText"/>
              <w:spacing w:before="185"/>
              <w:jc w:val="right"/>
              <w:rPr>
                <w:spacing w:val="-2"/>
                <w:sz w:val="22"/>
                <w:szCs w:val="22"/>
              </w:rPr>
            </w:pPr>
            <w:r w:rsidRPr="006C5061">
              <w:rPr>
                <w:spacing w:val="-2"/>
                <w:sz w:val="22"/>
                <w:szCs w:val="22"/>
              </w:rPr>
              <w:t>Content or Curriculum</w:t>
            </w:r>
          </w:p>
        </w:tc>
        <w:tc>
          <w:tcPr>
            <w:tcW w:w="6418" w:type="dxa"/>
          </w:tcPr>
          <w:p w14:paraId="20361935" w14:textId="5F2DEB9E" w:rsidR="00E8651A" w:rsidRPr="006C5061" w:rsidRDefault="00C9658B" w:rsidP="00A64A03">
            <w:pPr>
              <w:pStyle w:val="BodyText"/>
              <w:spacing w:before="185"/>
              <w:rPr>
                <w:spacing w:val="-2"/>
                <w:sz w:val="22"/>
                <w:szCs w:val="22"/>
              </w:rPr>
            </w:pPr>
            <w:r w:rsidRPr="006C5061">
              <w:rPr>
                <w:spacing w:val="-2"/>
                <w:sz w:val="22"/>
                <w:szCs w:val="22"/>
              </w:rPr>
              <w:t>Farmers’ Market Toolkit</w:t>
            </w:r>
          </w:p>
        </w:tc>
      </w:tr>
      <w:tr w:rsidR="00E8651A" w:rsidRPr="006C5061" w14:paraId="6B5A171C" w14:textId="77777777" w:rsidTr="00A64A03">
        <w:tc>
          <w:tcPr>
            <w:tcW w:w="3074" w:type="dxa"/>
          </w:tcPr>
          <w:p w14:paraId="64FA6094" w14:textId="77777777" w:rsidR="00E8651A" w:rsidRPr="006C5061" w:rsidRDefault="00E8651A" w:rsidP="00A64A03">
            <w:pPr>
              <w:pStyle w:val="BodyText"/>
              <w:spacing w:before="185"/>
              <w:jc w:val="right"/>
              <w:rPr>
                <w:spacing w:val="-2"/>
                <w:sz w:val="22"/>
                <w:szCs w:val="22"/>
              </w:rPr>
            </w:pPr>
            <w:r w:rsidRPr="006C5061">
              <w:rPr>
                <w:spacing w:val="-2"/>
                <w:sz w:val="22"/>
                <w:szCs w:val="22"/>
              </w:rPr>
              <w:t>Inputs</w:t>
            </w:r>
          </w:p>
        </w:tc>
        <w:tc>
          <w:tcPr>
            <w:tcW w:w="6418" w:type="dxa"/>
          </w:tcPr>
          <w:p w14:paraId="7457E787" w14:textId="77735BE4" w:rsidR="00E8651A" w:rsidRPr="006C5061" w:rsidRDefault="00C9658B" w:rsidP="00A64A03">
            <w:pPr>
              <w:pStyle w:val="BodyText"/>
              <w:spacing w:before="185"/>
              <w:rPr>
                <w:spacing w:val="-2"/>
                <w:sz w:val="22"/>
                <w:szCs w:val="22"/>
              </w:rPr>
            </w:pPr>
            <w:r w:rsidRPr="006C5061">
              <w:rPr>
                <w:spacing w:val="-2"/>
                <w:sz w:val="22"/>
                <w:szCs w:val="22"/>
              </w:rPr>
              <w:t xml:space="preserve">Programmatic materials, paid staff, volunteers, community partners, facilities, health department, non-profits, schools, faith-based organizations, Homemakers, community centers, </w:t>
            </w:r>
            <w:r w:rsidRPr="006C5061">
              <w:rPr>
                <w:spacing w:val="-2"/>
                <w:sz w:val="22"/>
                <w:szCs w:val="22"/>
              </w:rPr>
              <w:lastRenderedPageBreak/>
              <w:t>farmers, farmers’ markets, etc.</w:t>
            </w:r>
          </w:p>
        </w:tc>
      </w:tr>
      <w:tr w:rsidR="00E8651A" w:rsidRPr="006C5061" w14:paraId="2AD033B6" w14:textId="77777777" w:rsidTr="00A64A03">
        <w:tc>
          <w:tcPr>
            <w:tcW w:w="3074" w:type="dxa"/>
          </w:tcPr>
          <w:p w14:paraId="7A356AC1" w14:textId="77777777" w:rsidR="00E8651A" w:rsidRPr="006C5061" w:rsidRDefault="00E8651A" w:rsidP="00A64A03">
            <w:pPr>
              <w:pStyle w:val="BodyText"/>
              <w:spacing w:before="185"/>
              <w:jc w:val="right"/>
              <w:rPr>
                <w:spacing w:val="-2"/>
                <w:sz w:val="22"/>
                <w:szCs w:val="22"/>
              </w:rPr>
            </w:pPr>
            <w:r w:rsidRPr="006C5061">
              <w:rPr>
                <w:spacing w:val="-2"/>
                <w:sz w:val="22"/>
                <w:szCs w:val="22"/>
              </w:rPr>
              <w:lastRenderedPageBreak/>
              <w:t>Date(s)</w:t>
            </w:r>
          </w:p>
        </w:tc>
        <w:tc>
          <w:tcPr>
            <w:tcW w:w="6418" w:type="dxa"/>
          </w:tcPr>
          <w:p w14:paraId="6E4D695E" w14:textId="230FF14D" w:rsidR="00E8651A" w:rsidRPr="006C5061" w:rsidRDefault="00C9658B" w:rsidP="00A64A03">
            <w:pPr>
              <w:pStyle w:val="BodyText"/>
              <w:spacing w:before="185"/>
              <w:rPr>
                <w:spacing w:val="-2"/>
                <w:sz w:val="22"/>
                <w:szCs w:val="22"/>
              </w:rPr>
            </w:pPr>
            <w:r w:rsidRPr="006C5061">
              <w:rPr>
                <w:spacing w:val="-2"/>
                <w:sz w:val="22"/>
                <w:szCs w:val="22"/>
              </w:rPr>
              <w:t>Ongoing</w:t>
            </w:r>
          </w:p>
        </w:tc>
      </w:tr>
    </w:tbl>
    <w:p w14:paraId="7BB407E9" w14:textId="77777777" w:rsidR="00E8651A" w:rsidRDefault="00E8651A" w:rsidP="00BB0BE3">
      <w:pPr>
        <w:pStyle w:val="NoSpacing"/>
        <w:rPr>
          <w:rFonts w:ascii="Arial" w:hAnsi="Arial" w:cs="Arial"/>
          <w:sz w:val="22"/>
          <w:szCs w:val="22"/>
        </w:rPr>
      </w:pPr>
    </w:p>
    <w:p w14:paraId="64385DCE" w14:textId="760F6EB1" w:rsidR="006C5061" w:rsidRPr="006C5061" w:rsidRDefault="006C5061" w:rsidP="00BB0BE3">
      <w:pPr>
        <w:pStyle w:val="NoSpacing"/>
        <w:rPr>
          <w:rFonts w:ascii="Arial" w:hAnsi="Arial" w:cs="Arial"/>
          <w:b/>
          <w:bCs/>
          <w:sz w:val="22"/>
          <w:szCs w:val="22"/>
        </w:rPr>
      </w:pPr>
      <w:r w:rsidRPr="006C5061">
        <w:rPr>
          <w:rFonts w:ascii="Arial" w:hAnsi="Arial" w:cs="Arial"/>
          <w:b/>
          <w:bCs/>
          <w:sz w:val="22"/>
          <w:szCs w:val="22"/>
        </w:rPr>
        <w:t>Youth</w:t>
      </w:r>
    </w:p>
    <w:p w14:paraId="7F992843" w14:textId="77777777" w:rsidR="006C5061" w:rsidRPr="006C5061" w:rsidRDefault="006C5061"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73"/>
        <w:gridCol w:w="6193"/>
      </w:tblGrid>
      <w:tr w:rsidR="00E8651A" w:rsidRPr="006C5061" w14:paraId="4AC72E3D" w14:textId="77777777" w:rsidTr="00A64A03">
        <w:tc>
          <w:tcPr>
            <w:tcW w:w="3074" w:type="dxa"/>
          </w:tcPr>
          <w:p w14:paraId="1BA92992" w14:textId="77777777" w:rsidR="00E8651A" w:rsidRPr="006C5061" w:rsidRDefault="00E8651A" w:rsidP="00A64A03">
            <w:pPr>
              <w:pStyle w:val="BodyText"/>
              <w:spacing w:before="185"/>
              <w:jc w:val="right"/>
              <w:rPr>
                <w:spacing w:val="-2"/>
                <w:sz w:val="22"/>
                <w:szCs w:val="22"/>
              </w:rPr>
            </w:pPr>
            <w:r w:rsidRPr="006C5061">
              <w:rPr>
                <w:spacing w:val="-2"/>
                <w:sz w:val="22"/>
                <w:szCs w:val="22"/>
              </w:rPr>
              <w:t>Audience</w:t>
            </w:r>
          </w:p>
        </w:tc>
        <w:tc>
          <w:tcPr>
            <w:tcW w:w="6418" w:type="dxa"/>
          </w:tcPr>
          <w:p w14:paraId="43AC79BD" w14:textId="1B2F0670" w:rsidR="00E8651A" w:rsidRPr="006C5061" w:rsidRDefault="00620447" w:rsidP="00A64A03">
            <w:pPr>
              <w:pStyle w:val="BodyText"/>
              <w:spacing w:before="185"/>
              <w:rPr>
                <w:spacing w:val="-2"/>
                <w:sz w:val="22"/>
                <w:szCs w:val="22"/>
              </w:rPr>
            </w:pPr>
            <w:r w:rsidRPr="006C5061">
              <w:rPr>
                <w:rStyle w:val="normaltextrun"/>
                <w:sz w:val="22"/>
                <w:szCs w:val="22"/>
              </w:rPr>
              <w:t>Youth </w:t>
            </w:r>
            <w:r w:rsidRPr="006C5061">
              <w:rPr>
                <w:rStyle w:val="eop"/>
                <w:sz w:val="22"/>
                <w:szCs w:val="22"/>
              </w:rPr>
              <w:t> </w:t>
            </w:r>
          </w:p>
        </w:tc>
      </w:tr>
      <w:tr w:rsidR="00E8651A" w:rsidRPr="006C5061" w14:paraId="2B6A2592" w14:textId="77777777" w:rsidTr="00A64A03">
        <w:tc>
          <w:tcPr>
            <w:tcW w:w="3074" w:type="dxa"/>
          </w:tcPr>
          <w:p w14:paraId="5645A72F" w14:textId="77777777" w:rsidR="00E8651A" w:rsidRPr="006C5061" w:rsidRDefault="00E8651A" w:rsidP="00A64A03">
            <w:pPr>
              <w:pStyle w:val="BodyText"/>
              <w:spacing w:before="185"/>
              <w:jc w:val="right"/>
              <w:rPr>
                <w:spacing w:val="-2"/>
                <w:sz w:val="22"/>
                <w:szCs w:val="22"/>
              </w:rPr>
            </w:pPr>
            <w:r w:rsidRPr="006C5061">
              <w:rPr>
                <w:spacing w:val="-2"/>
                <w:sz w:val="22"/>
                <w:szCs w:val="22"/>
              </w:rPr>
              <w:t>Project or Activity</w:t>
            </w:r>
          </w:p>
        </w:tc>
        <w:tc>
          <w:tcPr>
            <w:tcW w:w="6418" w:type="dxa"/>
          </w:tcPr>
          <w:p w14:paraId="492BABC9" w14:textId="4ED392B4" w:rsidR="00E8651A" w:rsidRPr="006C5061" w:rsidRDefault="00620447" w:rsidP="00A64A03">
            <w:pPr>
              <w:pStyle w:val="BodyText"/>
              <w:spacing w:before="185"/>
              <w:rPr>
                <w:spacing w:val="-2"/>
                <w:sz w:val="22"/>
                <w:szCs w:val="22"/>
              </w:rPr>
            </w:pPr>
            <w:r w:rsidRPr="006C5061">
              <w:rPr>
                <w:rStyle w:val="normaltextrun"/>
                <w:sz w:val="22"/>
                <w:szCs w:val="22"/>
              </w:rPr>
              <w:t>Nutrition and Food Preparation</w:t>
            </w:r>
            <w:r w:rsidRPr="006C5061">
              <w:rPr>
                <w:rStyle w:val="eop"/>
                <w:sz w:val="22"/>
                <w:szCs w:val="22"/>
              </w:rPr>
              <w:t> </w:t>
            </w:r>
          </w:p>
        </w:tc>
      </w:tr>
      <w:tr w:rsidR="00E8651A" w:rsidRPr="006C5061" w14:paraId="67C4E800" w14:textId="77777777" w:rsidTr="00A64A03">
        <w:tc>
          <w:tcPr>
            <w:tcW w:w="3074" w:type="dxa"/>
          </w:tcPr>
          <w:p w14:paraId="22302CEE" w14:textId="77777777" w:rsidR="00E8651A" w:rsidRPr="006C5061" w:rsidRDefault="00E8651A" w:rsidP="00A64A03">
            <w:pPr>
              <w:pStyle w:val="BodyText"/>
              <w:spacing w:before="185"/>
              <w:jc w:val="right"/>
              <w:rPr>
                <w:spacing w:val="-2"/>
                <w:sz w:val="22"/>
                <w:szCs w:val="22"/>
              </w:rPr>
            </w:pPr>
            <w:r w:rsidRPr="006C5061">
              <w:rPr>
                <w:spacing w:val="-2"/>
                <w:sz w:val="22"/>
                <w:szCs w:val="22"/>
              </w:rPr>
              <w:t>Content or Curriculum</w:t>
            </w:r>
          </w:p>
        </w:tc>
        <w:tc>
          <w:tcPr>
            <w:tcW w:w="6418" w:type="dxa"/>
          </w:tcPr>
          <w:p w14:paraId="2D38669A" w14:textId="43EF9ECC" w:rsidR="00E8651A" w:rsidRPr="006C5061" w:rsidRDefault="00620447" w:rsidP="00A64A03">
            <w:pPr>
              <w:pStyle w:val="BodyText"/>
              <w:spacing w:before="185"/>
              <w:rPr>
                <w:spacing w:val="-2"/>
                <w:sz w:val="22"/>
                <w:szCs w:val="22"/>
              </w:rPr>
            </w:pPr>
            <w:r w:rsidRPr="006C5061">
              <w:rPr>
                <w:rStyle w:val="normaltextrun"/>
                <w:sz w:val="22"/>
                <w:szCs w:val="22"/>
              </w:rPr>
              <w:t>Teen Cuisine, Culinary Challenge</w:t>
            </w:r>
            <w:r w:rsidRPr="006C5061">
              <w:rPr>
                <w:rStyle w:val="eop"/>
                <w:sz w:val="22"/>
                <w:szCs w:val="22"/>
              </w:rPr>
              <w:t> </w:t>
            </w:r>
          </w:p>
        </w:tc>
      </w:tr>
      <w:tr w:rsidR="00E8651A" w:rsidRPr="006C5061" w14:paraId="4DB378FF" w14:textId="77777777" w:rsidTr="00A64A03">
        <w:tc>
          <w:tcPr>
            <w:tcW w:w="3074" w:type="dxa"/>
          </w:tcPr>
          <w:p w14:paraId="080541D6" w14:textId="77777777" w:rsidR="00E8651A" w:rsidRPr="006C5061" w:rsidRDefault="00E8651A" w:rsidP="00A64A03">
            <w:pPr>
              <w:pStyle w:val="BodyText"/>
              <w:spacing w:before="185"/>
              <w:jc w:val="right"/>
              <w:rPr>
                <w:spacing w:val="-2"/>
                <w:sz w:val="22"/>
                <w:szCs w:val="22"/>
              </w:rPr>
            </w:pPr>
            <w:r w:rsidRPr="006C5061">
              <w:rPr>
                <w:spacing w:val="-2"/>
                <w:sz w:val="22"/>
                <w:szCs w:val="22"/>
              </w:rPr>
              <w:t>Inputs</w:t>
            </w:r>
          </w:p>
        </w:tc>
        <w:tc>
          <w:tcPr>
            <w:tcW w:w="6418" w:type="dxa"/>
          </w:tcPr>
          <w:p w14:paraId="4309BC42" w14:textId="77777777" w:rsidR="00620447" w:rsidRPr="006C5061" w:rsidRDefault="00620447" w:rsidP="00620447">
            <w:pPr>
              <w:pStyle w:val="paragraph"/>
              <w:numPr>
                <w:ilvl w:val="0"/>
                <w:numId w:val="38"/>
              </w:numPr>
              <w:spacing w:before="0" w:beforeAutospacing="0" w:after="0" w:afterAutospacing="0"/>
              <w:textAlignment w:val="baseline"/>
              <w:rPr>
                <w:rStyle w:val="eop"/>
                <w:rFonts w:ascii="Arial" w:eastAsiaTheme="majorEastAsia" w:hAnsi="Arial" w:cs="Arial"/>
                <w:sz w:val="22"/>
                <w:szCs w:val="22"/>
              </w:rPr>
            </w:pPr>
            <w:r w:rsidRPr="006C5061">
              <w:rPr>
                <w:rStyle w:val="normaltextrun"/>
                <w:rFonts w:ascii="Arial" w:eastAsiaTheme="majorEastAsia" w:hAnsi="Arial" w:cs="Arial"/>
                <w:sz w:val="22"/>
                <w:szCs w:val="22"/>
              </w:rPr>
              <w:t>4-H Family and Consumer Sciences programs in which youth experience a sense of belonging, and developmental relationships, explore their spark, and actively engage in meaningful opportunities. </w:t>
            </w:r>
            <w:r w:rsidRPr="006C5061">
              <w:rPr>
                <w:rStyle w:val="eop"/>
                <w:rFonts w:ascii="Arial" w:eastAsiaTheme="majorEastAsia" w:hAnsi="Arial" w:cs="Arial"/>
                <w:sz w:val="22"/>
                <w:szCs w:val="22"/>
              </w:rPr>
              <w:t> </w:t>
            </w:r>
          </w:p>
          <w:p w14:paraId="49FE7FD0" w14:textId="49DD1F62" w:rsidR="00620447" w:rsidRPr="006C5061" w:rsidRDefault="00620447" w:rsidP="00620447">
            <w:pPr>
              <w:pStyle w:val="paragraph"/>
              <w:numPr>
                <w:ilvl w:val="0"/>
                <w:numId w:val="38"/>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Accredited and certified volunteers in 4-H FCS projects.</w:t>
            </w:r>
            <w:r w:rsidRPr="006C5061">
              <w:rPr>
                <w:rStyle w:val="eop"/>
                <w:rFonts w:ascii="Arial" w:eastAsiaTheme="majorEastAsia" w:hAnsi="Arial" w:cs="Arial"/>
                <w:sz w:val="22"/>
                <w:szCs w:val="22"/>
              </w:rPr>
              <w:t> </w:t>
            </w:r>
          </w:p>
          <w:p w14:paraId="437A319F" w14:textId="77777777" w:rsidR="00620447" w:rsidRPr="006C5061" w:rsidRDefault="00620447" w:rsidP="00620447">
            <w:pPr>
              <w:pStyle w:val="paragraph"/>
              <w:numPr>
                <w:ilvl w:val="0"/>
                <w:numId w:val="38"/>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Kentucky Extension Homemakers Association </w:t>
            </w:r>
            <w:r w:rsidRPr="006C5061">
              <w:rPr>
                <w:rStyle w:val="eop"/>
                <w:rFonts w:ascii="Arial" w:eastAsiaTheme="majorEastAsia" w:hAnsi="Arial" w:cs="Arial"/>
                <w:sz w:val="22"/>
                <w:szCs w:val="22"/>
              </w:rPr>
              <w:t> </w:t>
            </w:r>
          </w:p>
          <w:p w14:paraId="41CE7030" w14:textId="77777777" w:rsidR="00620447" w:rsidRPr="006C5061" w:rsidRDefault="00620447" w:rsidP="00620447">
            <w:pPr>
              <w:pStyle w:val="paragraph"/>
              <w:numPr>
                <w:ilvl w:val="0"/>
                <w:numId w:val="38"/>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Four residential camping facilities. </w:t>
            </w:r>
            <w:r w:rsidRPr="006C5061">
              <w:rPr>
                <w:rStyle w:val="eop"/>
                <w:rFonts w:ascii="Arial" w:eastAsiaTheme="majorEastAsia" w:hAnsi="Arial" w:cs="Arial"/>
                <w:sz w:val="22"/>
                <w:szCs w:val="22"/>
              </w:rPr>
              <w:t> </w:t>
            </w:r>
          </w:p>
          <w:p w14:paraId="27B2A998" w14:textId="77777777" w:rsidR="00620447" w:rsidRPr="006C5061" w:rsidRDefault="00620447" w:rsidP="00620447">
            <w:pPr>
              <w:pStyle w:val="paragraph"/>
              <w:numPr>
                <w:ilvl w:val="0"/>
                <w:numId w:val="38"/>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Cooperative Extension Educational facilities. </w:t>
            </w:r>
            <w:r w:rsidRPr="006C5061">
              <w:rPr>
                <w:rStyle w:val="eop"/>
                <w:rFonts w:ascii="Arial" w:eastAsiaTheme="majorEastAsia" w:hAnsi="Arial" w:cs="Arial"/>
                <w:sz w:val="22"/>
                <w:szCs w:val="22"/>
              </w:rPr>
              <w:t> </w:t>
            </w:r>
          </w:p>
          <w:p w14:paraId="0C2102FD" w14:textId="77777777" w:rsidR="00620447" w:rsidRPr="006C5061" w:rsidRDefault="00620447" w:rsidP="00620447">
            <w:pPr>
              <w:pStyle w:val="paragraph"/>
              <w:numPr>
                <w:ilvl w:val="0"/>
                <w:numId w:val="38"/>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Utilization of approved research-based curriculum.</w:t>
            </w:r>
            <w:r w:rsidRPr="006C5061">
              <w:rPr>
                <w:rStyle w:val="eop"/>
                <w:rFonts w:ascii="Arial" w:eastAsiaTheme="majorEastAsia" w:hAnsi="Arial" w:cs="Arial"/>
                <w:sz w:val="22"/>
                <w:szCs w:val="22"/>
              </w:rPr>
              <w:t> </w:t>
            </w:r>
          </w:p>
          <w:p w14:paraId="697C646C" w14:textId="77777777" w:rsidR="00620447" w:rsidRPr="006C5061" w:rsidRDefault="00620447" w:rsidP="00620447">
            <w:pPr>
              <w:pStyle w:val="paragraph"/>
              <w:numPr>
                <w:ilvl w:val="0"/>
                <w:numId w:val="38"/>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Outreach of the Cooperative Extension Land-Grant System. </w:t>
            </w:r>
            <w:r w:rsidRPr="006C5061">
              <w:rPr>
                <w:rStyle w:val="eop"/>
                <w:rFonts w:ascii="Arial" w:eastAsiaTheme="majorEastAsia" w:hAnsi="Arial" w:cs="Arial"/>
                <w:sz w:val="22"/>
                <w:szCs w:val="22"/>
              </w:rPr>
              <w:t> </w:t>
            </w:r>
          </w:p>
          <w:p w14:paraId="64256C22" w14:textId="77777777" w:rsidR="00620447" w:rsidRPr="006C5061" w:rsidRDefault="00620447" w:rsidP="00620447">
            <w:pPr>
              <w:pStyle w:val="paragraph"/>
              <w:numPr>
                <w:ilvl w:val="0"/>
                <w:numId w:val="38"/>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Funding from the Kentucky 4-H Foundation, Inc. </w:t>
            </w:r>
            <w:r w:rsidRPr="006C5061">
              <w:rPr>
                <w:rStyle w:val="eop"/>
                <w:rFonts w:ascii="Arial" w:eastAsiaTheme="majorEastAsia" w:hAnsi="Arial" w:cs="Arial"/>
                <w:sz w:val="22"/>
                <w:szCs w:val="22"/>
              </w:rPr>
              <w:t> </w:t>
            </w:r>
          </w:p>
          <w:p w14:paraId="0AB23995" w14:textId="77777777" w:rsidR="00620447" w:rsidRPr="006C5061" w:rsidRDefault="00620447" w:rsidP="00620447">
            <w:pPr>
              <w:pStyle w:val="paragraph"/>
              <w:numPr>
                <w:ilvl w:val="0"/>
                <w:numId w:val="38"/>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Funding from local, state, and federal sources. </w:t>
            </w:r>
            <w:r w:rsidRPr="006C5061">
              <w:rPr>
                <w:rStyle w:val="eop"/>
                <w:rFonts w:ascii="Arial" w:eastAsiaTheme="majorEastAsia" w:hAnsi="Arial" w:cs="Arial"/>
                <w:sz w:val="22"/>
                <w:szCs w:val="22"/>
              </w:rPr>
              <w:t> </w:t>
            </w:r>
          </w:p>
          <w:p w14:paraId="7257CBD0" w14:textId="77777777" w:rsidR="00620447" w:rsidRPr="006C5061" w:rsidRDefault="00620447" w:rsidP="00620447">
            <w:pPr>
              <w:pStyle w:val="paragraph"/>
              <w:numPr>
                <w:ilvl w:val="0"/>
                <w:numId w:val="38"/>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Engagement of youth and volunteers in program delivery. </w:t>
            </w:r>
            <w:r w:rsidRPr="006C5061">
              <w:rPr>
                <w:rStyle w:val="eop"/>
                <w:rFonts w:ascii="Arial" w:eastAsiaTheme="majorEastAsia" w:hAnsi="Arial" w:cs="Arial"/>
                <w:sz w:val="22"/>
                <w:szCs w:val="22"/>
              </w:rPr>
              <w:t> </w:t>
            </w:r>
          </w:p>
          <w:p w14:paraId="2D32DDBB" w14:textId="3E850EA6" w:rsidR="00620447" w:rsidRPr="006C5061" w:rsidRDefault="00620447" w:rsidP="00620447">
            <w:pPr>
              <w:pStyle w:val="paragraph"/>
              <w:numPr>
                <w:ilvl w:val="0"/>
                <w:numId w:val="38"/>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Engaging communities in identifying and implementing programming based on local needs.</w:t>
            </w:r>
          </w:p>
          <w:p w14:paraId="4CBB6F8E" w14:textId="13710975" w:rsidR="00E8651A" w:rsidRPr="006C5061" w:rsidRDefault="00E8651A" w:rsidP="00620447">
            <w:pPr>
              <w:pStyle w:val="BodyText"/>
              <w:tabs>
                <w:tab w:val="left" w:pos="1005"/>
              </w:tabs>
              <w:spacing w:before="185"/>
              <w:rPr>
                <w:spacing w:val="-2"/>
                <w:sz w:val="22"/>
                <w:szCs w:val="22"/>
              </w:rPr>
            </w:pPr>
          </w:p>
        </w:tc>
      </w:tr>
      <w:tr w:rsidR="00E8651A" w:rsidRPr="006C5061" w14:paraId="68A9C63F" w14:textId="77777777" w:rsidTr="00A64A03">
        <w:tc>
          <w:tcPr>
            <w:tcW w:w="3074" w:type="dxa"/>
          </w:tcPr>
          <w:p w14:paraId="7935A361" w14:textId="77777777" w:rsidR="00E8651A" w:rsidRPr="006C5061" w:rsidRDefault="00E8651A" w:rsidP="00A64A03">
            <w:pPr>
              <w:pStyle w:val="BodyText"/>
              <w:spacing w:before="185"/>
              <w:jc w:val="right"/>
              <w:rPr>
                <w:spacing w:val="-2"/>
                <w:sz w:val="22"/>
                <w:szCs w:val="22"/>
              </w:rPr>
            </w:pPr>
            <w:r w:rsidRPr="006C5061">
              <w:rPr>
                <w:spacing w:val="-2"/>
                <w:sz w:val="22"/>
                <w:szCs w:val="22"/>
              </w:rPr>
              <w:t>Date(s)</w:t>
            </w:r>
          </w:p>
        </w:tc>
        <w:tc>
          <w:tcPr>
            <w:tcW w:w="6418" w:type="dxa"/>
          </w:tcPr>
          <w:p w14:paraId="19C9AACA" w14:textId="2D376A49" w:rsidR="00E8651A" w:rsidRPr="006C5061" w:rsidRDefault="00620447" w:rsidP="00A64A03">
            <w:pPr>
              <w:pStyle w:val="BodyText"/>
              <w:spacing w:before="185"/>
              <w:rPr>
                <w:spacing w:val="-2"/>
                <w:sz w:val="22"/>
                <w:szCs w:val="22"/>
              </w:rPr>
            </w:pPr>
            <w:r w:rsidRPr="006C5061">
              <w:rPr>
                <w:rStyle w:val="normaltextrun"/>
                <w:sz w:val="22"/>
                <w:szCs w:val="22"/>
              </w:rPr>
              <w:t>September 1 – August 30</w:t>
            </w:r>
            <w:r w:rsidRPr="006C5061">
              <w:rPr>
                <w:rStyle w:val="eop"/>
                <w:sz w:val="22"/>
                <w:szCs w:val="22"/>
              </w:rPr>
              <w:t> </w:t>
            </w:r>
          </w:p>
        </w:tc>
      </w:tr>
    </w:tbl>
    <w:p w14:paraId="493F4790" w14:textId="77777777" w:rsidR="00E8651A" w:rsidRPr="006C5061" w:rsidRDefault="00E8651A"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73"/>
        <w:gridCol w:w="6193"/>
      </w:tblGrid>
      <w:tr w:rsidR="00E8651A" w:rsidRPr="006C5061" w14:paraId="41F75375" w14:textId="77777777" w:rsidTr="00A64A03">
        <w:tc>
          <w:tcPr>
            <w:tcW w:w="3074" w:type="dxa"/>
          </w:tcPr>
          <w:p w14:paraId="441D60B8" w14:textId="77777777" w:rsidR="00E8651A" w:rsidRPr="006C5061" w:rsidRDefault="00E8651A" w:rsidP="00A64A03">
            <w:pPr>
              <w:pStyle w:val="BodyText"/>
              <w:spacing w:before="185"/>
              <w:jc w:val="right"/>
              <w:rPr>
                <w:spacing w:val="-2"/>
                <w:sz w:val="22"/>
                <w:szCs w:val="22"/>
              </w:rPr>
            </w:pPr>
            <w:r w:rsidRPr="006C5061">
              <w:rPr>
                <w:spacing w:val="-2"/>
                <w:sz w:val="22"/>
                <w:szCs w:val="22"/>
              </w:rPr>
              <w:t>Audience</w:t>
            </w:r>
          </w:p>
        </w:tc>
        <w:tc>
          <w:tcPr>
            <w:tcW w:w="6418" w:type="dxa"/>
          </w:tcPr>
          <w:p w14:paraId="36144066" w14:textId="2A35928D" w:rsidR="00E8651A" w:rsidRPr="006C5061" w:rsidRDefault="009042DF" w:rsidP="00A64A03">
            <w:pPr>
              <w:pStyle w:val="BodyText"/>
              <w:spacing w:before="185"/>
              <w:rPr>
                <w:spacing w:val="-2"/>
                <w:sz w:val="22"/>
                <w:szCs w:val="22"/>
              </w:rPr>
            </w:pPr>
            <w:r w:rsidRPr="006C5061">
              <w:rPr>
                <w:rStyle w:val="normaltextrun"/>
                <w:sz w:val="22"/>
                <w:szCs w:val="22"/>
              </w:rPr>
              <w:t>Youth </w:t>
            </w:r>
            <w:r w:rsidRPr="006C5061">
              <w:rPr>
                <w:rStyle w:val="eop"/>
                <w:sz w:val="22"/>
                <w:szCs w:val="22"/>
              </w:rPr>
              <w:t> </w:t>
            </w:r>
          </w:p>
        </w:tc>
      </w:tr>
      <w:tr w:rsidR="00E8651A" w:rsidRPr="006C5061" w14:paraId="7C9B884D" w14:textId="77777777" w:rsidTr="00A64A03">
        <w:tc>
          <w:tcPr>
            <w:tcW w:w="3074" w:type="dxa"/>
          </w:tcPr>
          <w:p w14:paraId="48499781" w14:textId="77777777" w:rsidR="00E8651A" w:rsidRPr="006C5061" w:rsidRDefault="00E8651A" w:rsidP="00A64A03">
            <w:pPr>
              <w:pStyle w:val="BodyText"/>
              <w:spacing w:before="185"/>
              <w:jc w:val="right"/>
              <w:rPr>
                <w:spacing w:val="-2"/>
                <w:sz w:val="22"/>
                <w:szCs w:val="22"/>
              </w:rPr>
            </w:pPr>
            <w:r w:rsidRPr="006C5061">
              <w:rPr>
                <w:spacing w:val="-2"/>
                <w:sz w:val="22"/>
                <w:szCs w:val="22"/>
              </w:rPr>
              <w:t>Project or Activity</w:t>
            </w:r>
          </w:p>
        </w:tc>
        <w:tc>
          <w:tcPr>
            <w:tcW w:w="6418" w:type="dxa"/>
          </w:tcPr>
          <w:p w14:paraId="4A460E33" w14:textId="5CD66D17" w:rsidR="00E8651A" w:rsidRPr="006C5061" w:rsidRDefault="009042DF" w:rsidP="00A64A03">
            <w:pPr>
              <w:pStyle w:val="BodyText"/>
              <w:spacing w:before="185"/>
              <w:rPr>
                <w:spacing w:val="-2"/>
                <w:sz w:val="22"/>
                <w:szCs w:val="22"/>
              </w:rPr>
            </w:pPr>
            <w:r w:rsidRPr="006C5061">
              <w:rPr>
                <w:rStyle w:val="normaltextrun"/>
                <w:sz w:val="22"/>
                <w:szCs w:val="22"/>
              </w:rPr>
              <w:t>Nutrition and Food Preparation</w:t>
            </w:r>
            <w:r w:rsidRPr="006C5061">
              <w:rPr>
                <w:rStyle w:val="eop"/>
                <w:sz w:val="22"/>
                <w:szCs w:val="22"/>
              </w:rPr>
              <w:t> </w:t>
            </w:r>
          </w:p>
        </w:tc>
      </w:tr>
      <w:tr w:rsidR="00E8651A" w:rsidRPr="006C5061" w14:paraId="6F9F00BC" w14:textId="77777777" w:rsidTr="00A64A03">
        <w:tc>
          <w:tcPr>
            <w:tcW w:w="3074" w:type="dxa"/>
          </w:tcPr>
          <w:p w14:paraId="75C8E0A4" w14:textId="77777777" w:rsidR="00E8651A" w:rsidRPr="006C5061" w:rsidRDefault="00E8651A" w:rsidP="00A64A03">
            <w:pPr>
              <w:pStyle w:val="BodyText"/>
              <w:spacing w:before="185"/>
              <w:jc w:val="right"/>
              <w:rPr>
                <w:spacing w:val="-2"/>
                <w:sz w:val="22"/>
                <w:szCs w:val="22"/>
              </w:rPr>
            </w:pPr>
            <w:r w:rsidRPr="006C5061">
              <w:rPr>
                <w:spacing w:val="-2"/>
                <w:sz w:val="22"/>
                <w:szCs w:val="22"/>
              </w:rPr>
              <w:t>Content or Curriculum</w:t>
            </w:r>
          </w:p>
        </w:tc>
        <w:tc>
          <w:tcPr>
            <w:tcW w:w="6418" w:type="dxa"/>
          </w:tcPr>
          <w:p w14:paraId="365ED85C" w14:textId="1556C664" w:rsidR="00E8651A" w:rsidRPr="006C5061" w:rsidRDefault="009042DF" w:rsidP="00A64A03">
            <w:pPr>
              <w:pStyle w:val="BodyText"/>
              <w:spacing w:before="185"/>
              <w:rPr>
                <w:spacing w:val="-2"/>
                <w:sz w:val="22"/>
                <w:szCs w:val="22"/>
              </w:rPr>
            </w:pPr>
            <w:r w:rsidRPr="006C5061">
              <w:rPr>
                <w:rStyle w:val="normaltextrun"/>
                <w:sz w:val="22"/>
                <w:szCs w:val="22"/>
              </w:rPr>
              <w:t>4-H Cooking: 101, 201, 301, 401</w:t>
            </w:r>
            <w:r w:rsidRPr="006C5061">
              <w:rPr>
                <w:rStyle w:val="eop"/>
                <w:sz w:val="22"/>
                <w:szCs w:val="22"/>
              </w:rPr>
              <w:t> </w:t>
            </w:r>
          </w:p>
        </w:tc>
      </w:tr>
      <w:tr w:rsidR="00E8651A" w:rsidRPr="006C5061" w14:paraId="5E473421" w14:textId="77777777" w:rsidTr="00A64A03">
        <w:tc>
          <w:tcPr>
            <w:tcW w:w="3074" w:type="dxa"/>
          </w:tcPr>
          <w:p w14:paraId="41EC18CB" w14:textId="77777777" w:rsidR="00E8651A" w:rsidRPr="006C5061" w:rsidRDefault="00E8651A" w:rsidP="00A64A03">
            <w:pPr>
              <w:pStyle w:val="BodyText"/>
              <w:spacing w:before="185"/>
              <w:jc w:val="right"/>
              <w:rPr>
                <w:spacing w:val="-2"/>
                <w:sz w:val="22"/>
                <w:szCs w:val="22"/>
              </w:rPr>
            </w:pPr>
            <w:r w:rsidRPr="006C5061">
              <w:rPr>
                <w:spacing w:val="-2"/>
                <w:sz w:val="22"/>
                <w:szCs w:val="22"/>
              </w:rPr>
              <w:t>Inputs</w:t>
            </w:r>
          </w:p>
        </w:tc>
        <w:tc>
          <w:tcPr>
            <w:tcW w:w="6418" w:type="dxa"/>
          </w:tcPr>
          <w:p w14:paraId="5D6B467F" w14:textId="77777777" w:rsidR="009042DF" w:rsidRPr="006C5061" w:rsidRDefault="009042DF" w:rsidP="009042DF">
            <w:pPr>
              <w:pStyle w:val="paragraph"/>
              <w:numPr>
                <w:ilvl w:val="0"/>
                <w:numId w:val="50"/>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4-H Family and Consumer Sciences programs in which youth experience a sense of belonging, and developmental relationships, explore their spark, and actively engage in meaningful opportunities. </w:t>
            </w:r>
            <w:r w:rsidRPr="006C5061">
              <w:rPr>
                <w:rStyle w:val="eop"/>
                <w:rFonts w:ascii="Arial" w:eastAsiaTheme="majorEastAsia" w:hAnsi="Arial" w:cs="Arial"/>
                <w:sz w:val="22"/>
                <w:szCs w:val="22"/>
              </w:rPr>
              <w:t> </w:t>
            </w:r>
          </w:p>
          <w:p w14:paraId="777C604F" w14:textId="77777777" w:rsidR="009042DF" w:rsidRPr="006C5061" w:rsidRDefault="009042DF" w:rsidP="009042DF">
            <w:pPr>
              <w:pStyle w:val="paragraph"/>
              <w:numPr>
                <w:ilvl w:val="0"/>
                <w:numId w:val="50"/>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Accredited and certified volunteers in 4-H FCS projects.</w:t>
            </w:r>
            <w:r w:rsidRPr="006C5061">
              <w:rPr>
                <w:rStyle w:val="eop"/>
                <w:rFonts w:ascii="Arial" w:eastAsiaTheme="majorEastAsia" w:hAnsi="Arial" w:cs="Arial"/>
                <w:sz w:val="22"/>
                <w:szCs w:val="22"/>
              </w:rPr>
              <w:t> </w:t>
            </w:r>
          </w:p>
          <w:p w14:paraId="79879F4C" w14:textId="77777777" w:rsidR="009042DF" w:rsidRPr="006C5061" w:rsidRDefault="009042DF" w:rsidP="009042DF">
            <w:pPr>
              <w:pStyle w:val="paragraph"/>
              <w:numPr>
                <w:ilvl w:val="0"/>
                <w:numId w:val="50"/>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Kentucky Extension Homemakers Association </w:t>
            </w:r>
            <w:r w:rsidRPr="006C5061">
              <w:rPr>
                <w:rStyle w:val="eop"/>
                <w:rFonts w:ascii="Arial" w:eastAsiaTheme="majorEastAsia" w:hAnsi="Arial" w:cs="Arial"/>
                <w:sz w:val="22"/>
                <w:szCs w:val="22"/>
              </w:rPr>
              <w:t> </w:t>
            </w:r>
          </w:p>
          <w:p w14:paraId="62F71653" w14:textId="77777777" w:rsidR="009042DF" w:rsidRPr="006C5061" w:rsidRDefault="009042DF" w:rsidP="009042DF">
            <w:pPr>
              <w:pStyle w:val="paragraph"/>
              <w:numPr>
                <w:ilvl w:val="0"/>
                <w:numId w:val="50"/>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Four residential camping facilities. </w:t>
            </w:r>
            <w:r w:rsidRPr="006C5061">
              <w:rPr>
                <w:rStyle w:val="eop"/>
                <w:rFonts w:ascii="Arial" w:eastAsiaTheme="majorEastAsia" w:hAnsi="Arial" w:cs="Arial"/>
                <w:sz w:val="22"/>
                <w:szCs w:val="22"/>
              </w:rPr>
              <w:t> </w:t>
            </w:r>
          </w:p>
          <w:p w14:paraId="3C2067C3" w14:textId="77777777" w:rsidR="009042DF" w:rsidRPr="006C5061" w:rsidRDefault="009042DF" w:rsidP="009042DF">
            <w:pPr>
              <w:pStyle w:val="paragraph"/>
              <w:numPr>
                <w:ilvl w:val="0"/>
                <w:numId w:val="50"/>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Cooperative Extension Educational facilities. </w:t>
            </w:r>
            <w:r w:rsidRPr="006C5061">
              <w:rPr>
                <w:rStyle w:val="eop"/>
                <w:rFonts w:ascii="Arial" w:eastAsiaTheme="majorEastAsia" w:hAnsi="Arial" w:cs="Arial"/>
                <w:sz w:val="22"/>
                <w:szCs w:val="22"/>
              </w:rPr>
              <w:t> </w:t>
            </w:r>
          </w:p>
          <w:p w14:paraId="4239761C" w14:textId="77777777" w:rsidR="009042DF" w:rsidRPr="006C5061" w:rsidRDefault="009042DF" w:rsidP="009042DF">
            <w:pPr>
              <w:pStyle w:val="paragraph"/>
              <w:numPr>
                <w:ilvl w:val="0"/>
                <w:numId w:val="50"/>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Utilization of approved research-based curriculum.</w:t>
            </w:r>
            <w:r w:rsidRPr="006C5061">
              <w:rPr>
                <w:rStyle w:val="eop"/>
                <w:rFonts w:ascii="Arial" w:eastAsiaTheme="majorEastAsia" w:hAnsi="Arial" w:cs="Arial"/>
                <w:sz w:val="22"/>
                <w:szCs w:val="22"/>
              </w:rPr>
              <w:t> </w:t>
            </w:r>
          </w:p>
          <w:p w14:paraId="3174FAF2" w14:textId="77777777" w:rsidR="009042DF" w:rsidRPr="006C5061" w:rsidRDefault="009042DF" w:rsidP="009042DF">
            <w:pPr>
              <w:pStyle w:val="paragraph"/>
              <w:numPr>
                <w:ilvl w:val="0"/>
                <w:numId w:val="50"/>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lastRenderedPageBreak/>
              <w:t>Outreach of the Cooperative Extension Land-Grant System. </w:t>
            </w:r>
            <w:r w:rsidRPr="006C5061">
              <w:rPr>
                <w:rStyle w:val="eop"/>
                <w:rFonts w:ascii="Arial" w:eastAsiaTheme="majorEastAsia" w:hAnsi="Arial" w:cs="Arial"/>
                <w:sz w:val="22"/>
                <w:szCs w:val="22"/>
              </w:rPr>
              <w:t> </w:t>
            </w:r>
          </w:p>
          <w:p w14:paraId="6FCBE988" w14:textId="77777777" w:rsidR="009042DF" w:rsidRPr="006C5061" w:rsidRDefault="009042DF" w:rsidP="009042DF">
            <w:pPr>
              <w:pStyle w:val="paragraph"/>
              <w:numPr>
                <w:ilvl w:val="0"/>
                <w:numId w:val="50"/>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Funding from the Kentucky 4-H Foundation, Inc. </w:t>
            </w:r>
            <w:r w:rsidRPr="006C5061">
              <w:rPr>
                <w:rStyle w:val="eop"/>
                <w:rFonts w:ascii="Arial" w:eastAsiaTheme="majorEastAsia" w:hAnsi="Arial" w:cs="Arial"/>
                <w:sz w:val="22"/>
                <w:szCs w:val="22"/>
              </w:rPr>
              <w:t> </w:t>
            </w:r>
          </w:p>
          <w:p w14:paraId="7CCAFB84" w14:textId="77777777" w:rsidR="009042DF" w:rsidRPr="006C5061" w:rsidRDefault="009042DF" w:rsidP="009042DF">
            <w:pPr>
              <w:pStyle w:val="paragraph"/>
              <w:numPr>
                <w:ilvl w:val="0"/>
                <w:numId w:val="50"/>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Funding from local, state, and federal sources. </w:t>
            </w:r>
            <w:r w:rsidRPr="006C5061">
              <w:rPr>
                <w:rStyle w:val="eop"/>
                <w:rFonts w:ascii="Arial" w:eastAsiaTheme="majorEastAsia" w:hAnsi="Arial" w:cs="Arial"/>
                <w:sz w:val="22"/>
                <w:szCs w:val="22"/>
              </w:rPr>
              <w:t> </w:t>
            </w:r>
          </w:p>
          <w:p w14:paraId="121FF390" w14:textId="77777777" w:rsidR="009042DF" w:rsidRPr="006C5061" w:rsidRDefault="009042DF" w:rsidP="009042DF">
            <w:pPr>
              <w:pStyle w:val="paragraph"/>
              <w:numPr>
                <w:ilvl w:val="0"/>
                <w:numId w:val="50"/>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Engagement of youth and volunteers in program delivery.</w:t>
            </w:r>
            <w:r w:rsidRPr="006C5061">
              <w:rPr>
                <w:rStyle w:val="eop"/>
                <w:rFonts w:ascii="Arial" w:eastAsiaTheme="majorEastAsia" w:hAnsi="Arial" w:cs="Arial"/>
                <w:sz w:val="22"/>
                <w:szCs w:val="22"/>
              </w:rPr>
              <w:t> </w:t>
            </w:r>
          </w:p>
          <w:p w14:paraId="6ECF917C" w14:textId="77777777" w:rsidR="009042DF" w:rsidRPr="006C5061" w:rsidRDefault="009042DF" w:rsidP="009042DF">
            <w:pPr>
              <w:pStyle w:val="paragraph"/>
              <w:numPr>
                <w:ilvl w:val="0"/>
                <w:numId w:val="50"/>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Engaging communities in identifying and implementing programming based on local needs</w:t>
            </w:r>
            <w:r w:rsidRPr="006C5061">
              <w:rPr>
                <w:rStyle w:val="eop"/>
                <w:rFonts w:ascii="Arial" w:eastAsiaTheme="majorEastAsia" w:hAnsi="Arial" w:cs="Arial"/>
                <w:sz w:val="22"/>
                <w:szCs w:val="22"/>
              </w:rPr>
              <w:t> </w:t>
            </w:r>
          </w:p>
          <w:p w14:paraId="197FFE30" w14:textId="77777777" w:rsidR="00E8651A" w:rsidRPr="006C5061" w:rsidRDefault="00E8651A" w:rsidP="00A64A03">
            <w:pPr>
              <w:pStyle w:val="BodyText"/>
              <w:spacing w:before="185"/>
              <w:rPr>
                <w:spacing w:val="-2"/>
                <w:sz w:val="22"/>
                <w:szCs w:val="22"/>
              </w:rPr>
            </w:pPr>
          </w:p>
        </w:tc>
      </w:tr>
      <w:tr w:rsidR="00E8651A" w:rsidRPr="006C5061" w14:paraId="33A06B1D" w14:textId="77777777" w:rsidTr="00A64A03">
        <w:tc>
          <w:tcPr>
            <w:tcW w:w="3074" w:type="dxa"/>
          </w:tcPr>
          <w:p w14:paraId="6CA7B4C5" w14:textId="77777777" w:rsidR="00E8651A" w:rsidRPr="006C5061" w:rsidRDefault="00E8651A" w:rsidP="00A64A03">
            <w:pPr>
              <w:pStyle w:val="BodyText"/>
              <w:spacing w:before="185"/>
              <w:jc w:val="right"/>
              <w:rPr>
                <w:spacing w:val="-2"/>
                <w:sz w:val="22"/>
                <w:szCs w:val="22"/>
              </w:rPr>
            </w:pPr>
            <w:r w:rsidRPr="006C5061">
              <w:rPr>
                <w:spacing w:val="-2"/>
                <w:sz w:val="22"/>
                <w:szCs w:val="22"/>
              </w:rPr>
              <w:lastRenderedPageBreak/>
              <w:t>Date(s)</w:t>
            </w:r>
          </w:p>
        </w:tc>
        <w:tc>
          <w:tcPr>
            <w:tcW w:w="6418" w:type="dxa"/>
          </w:tcPr>
          <w:p w14:paraId="78CEE126" w14:textId="469C5100" w:rsidR="00E8651A" w:rsidRPr="006C5061" w:rsidRDefault="009042DF" w:rsidP="00A64A03">
            <w:pPr>
              <w:pStyle w:val="BodyText"/>
              <w:spacing w:before="185"/>
              <w:rPr>
                <w:spacing w:val="-2"/>
                <w:sz w:val="22"/>
                <w:szCs w:val="22"/>
              </w:rPr>
            </w:pPr>
            <w:r w:rsidRPr="006C5061">
              <w:rPr>
                <w:rStyle w:val="normaltextrun"/>
                <w:sz w:val="22"/>
                <w:szCs w:val="22"/>
              </w:rPr>
              <w:t>September 1 – August 30</w:t>
            </w:r>
            <w:r w:rsidRPr="006C5061">
              <w:rPr>
                <w:rStyle w:val="eop"/>
                <w:sz w:val="22"/>
                <w:szCs w:val="22"/>
              </w:rPr>
              <w:t> </w:t>
            </w:r>
          </w:p>
        </w:tc>
      </w:tr>
    </w:tbl>
    <w:p w14:paraId="01FF8EFE" w14:textId="77777777" w:rsidR="00E8651A" w:rsidRPr="006C5061" w:rsidRDefault="00E8651A"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73"/>
        <w:gridCol w:w="6193"/>
      </w:tblGrid>
      <w:tr w:rsidR="00E8651A" w:rsidRPr="006C5061" w14:paraId="419F7217" w14:textId="77777777" w:rsidTr="00A64A03">
        <w:tc>
          <w:tcPr>
            <w:tcW w:w="3074" w:type="dxa"/>
          </w:tcPr>
          <w:p w14:paraId="087515FD" w14:textId="77777777" w:rsidR="00E8651A" w:rsidRPr="006C5061" w:rsidRDefault="00E8651A" w:rsidP="00A64A03">
            <w:pPr>
              <w:pStyle w:val="BodyText"/>
              <w:spacing w:before="185"/>
              <w:jc w:val="right"/>
              <w:rPr>
                <w:spacing w:val="-2"/>
                <w:sz w:val="22"/>
                <w:szCs w:val="22"/>
              </w:rPr>
            </w:pPr>
            <w:r w:rsidRPr="006C5061">
              <w:rPr>
                <w:spacing w:val="-2"/>
                <w:sz w:val="22"/>
                <w:szCs w:val="22"/>
              </w:rPr>
              <w:t>Audience</w:t>
            </w:r>
          </w:p>
        </w:tc>
        <w:tc>
          <w:tcPr>
            <w:tcW w:w="6418" w:type="dxa"/>
          </w:tcPr>
          <w:p w14:paraId="0ED94E59" w14:textId="63DE1C06" w:rsidR="00E8651A" w:rsidRPr="006C5061" w:rsidRDefault="009042DF" w:rsidP="00A64A03">
            <w:pPr>
              <w:pStyle w:val="BodyText"/>
              <w:spacing w:before="185"/>
              <w:rPr>
                <w:spacing w:val="-2"/>
                <w:sz w:val="22"/>
                <w:szCs w:val="22"/>
              </w:rPr>
            </w:pPr>
            <w:r w:rsidRPr="006C5061">
              <w:rPr>
                <w:rStyle w:val="normaltextrun"/>
                <w:sz w:val="22"/>
                <w:szCs w:val="22"/>
              </w:rPr>
              <w:t>Youth </w:t>
            </w:r>
            <w:r w:rsidRPr="006C5061">
              <w:rPr>
                <w:rStyle w:val="eop"/>
                <w:sz w:val="22"/>
                <w:szCs w:val="22"/>
              </w:rPr>
              <w:t> </w:t>
            </w:r>
          </w:p>
        </w:tc>
      </w:tr>
      <w:tr w:rsidR="00E8651A" w:rsidRPr="006C5061" w14:paraId="717D441E" w14:textId="77777777" w:rsidTr="00A64A03">
        <w:tc>
          <w:tcPr>
            <w:tcW w:w="3074" w:type="dxa"/>
          </w:tcPr>
          <w:p w14:paraId="1CE8BA51" w14:textId="77777777" w:rsidR="00E8651A" w:rsidRPr="006C5061" w:rsidRDefault="00E8651A" w:rsidP="00A64A03">
            <w:pPr>
              <w:pStyle w:val="BodyText"/>
              <w:spacing w:before="185"/>
              <w:jc w:val="right"/>
              <w:rPr>
                <w:spacing w:val="-2"/>
                <w:sz w:val="22"/>
                <w:szCs w:val="22"/>
              </w:rPr>
            </w:pPr>
            <w:r w:rsidRPr="006C5061">
              <w:rPr>
                <w:spacing w:val="-2"/>
                <w:sz w:val="22"/>
                <w:szCs w:val="22"/>
              </w:rPr>
              <w:t>Project or Activity</w:t>
            </w:r>
          </w:p>
        </w:tc>
        <w:tc>
          <w:tcPr>
            <w:tcW w:w="6418" w:type="dxa"/>
          </w:tcPr>
          <w:p w14:paraId="274086BA" w14:textId="5ED19BA9" w:rsidR="00E8651A" w:rsidRPr="006C5061" w:rsidRDefault="009042DF" w:rsidP="00A64A03">
            <w:pPr>
              <w:pStyle w:val="BodyText"/>
              <w:spacing w:before="185"/>
              <w:rPr>
                <w:spacing w:val="-2"/>
                <w:sz w:val="22"/>
                <w:szCs w:val="22"/>
              </w:rPr>
            </w:pPr>
            <w:r w:rsidRPr="006C5061">
              <w:rPr>
                <w:sz w:val="22"/>
                <w:szCs w:val="22"/>
                <w:shd w:val="clear" w:color="auto" w:fill="FFFFFF"/>
              </w:rPr>
              <w:t>Nutrition and Food Preparation</w:t>
            </w:r>
          </w:p>
        </w:tc>
      </w:tr>
      <w:tr w:rsidR="00E8651A" w:rsidRPr="006C5061" w14:paraId="1C909919" w14:textId="77777777" w:rsidTr="00A64A03">
        <w:tc>
          <w:tcPr>
            <w:tcW w:w="3074" w:type="dxa"/>
          </w:tcPr>
          <w:p w14:paraId="6DAB15BA" w14:textId="77777777" w:rsidR="00E8651A" w:rsidRPr="006C5061" w:rsidRDefault="00E8651A" w:rsidP="00A64A03">
            <w:pPr>
              <w:pStyle w:val="BodyText"/>
              <w:spacing w:before="185"/>
              <w:jc w:val="right"/>
              <w:rPr>
                <w:spacing w:val="-2"/>
                <w:sz w:val="22"/>
                <w:szCs w:val="22"/>
              </w:rPr>
            </w:pPr>
            <w:r w:rsidRPr="006C5061">
              <w:rPr>
                <w:spacing w:val="-2"/>
                <w:sz w:val="22"/>
                <w:szCs w:val="22"/>
              </w:rPr>
              <w:t>Content or Curriculum</w:t>
            </w:r>
          </w:p>
        </w:tc>
        <w:tc>
          <w:tcPr>
            <w:tcW w:w="6418" w:type="dxa"/>
          </w:tcPr>
          <w:p w14:paraId="576D70E3" w14:textId="58EEA69D" w:rsidR="00E8651A" w:rsidRPr="006C5061" w:rsidRDefault="009042DF" w:rsidP="00A64A03">
            <w:pPr>
              <w:pStyle w:val="BodyText"/>
              <w:spacing w:before="185"/>
              <w:rPr>
                <w:spacing w:val="-2"/>
                <w:sz w:val="22"/>
                <w:szCs w:val="22"/>
              </w:rPr>
            </w:pPr>
            <w:r w:rsidRPr="006C5061">
              <w:rPr>
                <w:sz w:val="22"/>
                <w:szCs w:val="22"/>
                <w:shd w:val="clear" w:color="auto" w:fill="FFFFFF"/>
              </w:rPr>
              <w:t>Put It Up: Food Preservation</w:t>
            </w:r>
          </w:p>
        </w:tc>
      </w:tr>
      <w:tr w:rsidR="00E8651A" w:rsidRPr="006C5061" w14:paraId="21641066" w14:textId="77777777" w:rsidTr="00A64A03">
        <w:tc>
          <w:tcPr>
            <w:tcW w:w="3074" w:type="dxa"/>
          </w:tcPr>
          <w:p w14:paraId="724E0562" w14:textId="77777777" w:rsidR="00E8651A" w:rsidRPr="006C5061" w:rsidRDefault="00E8651A" w:rsidP="00A64A03">
            <w:pPr>
              <w:pStyle w:val="BodyText"/>
              <w:spacing w:before="185"/>
              <w:jc w:val="right"/>
              <w:rPr>
                <w:spacing w:val="-2"/>
                <w:sz w:val="22"/>
                <w:szCs w:val="22"/>
              </w:rPr>
            </w:pPr>
            <w:r w:rsidRPr="006C5061">
              <w:rPr>
                <w:spacing w:val="-2"/>
                <w:sz w:val="22"/>
                <w:szCs w:val="22"/>
              </w:rPr>
              <w:t>Inputs</w:t>
            </w:r>
          </w:p>
        </w:tc>
        <w:tc>
          <w:tcPr>
            <w:tcW w:w="6418" w:type="dxa"/>
          </w:tcPr>
          <w:p w14:paraId="1699B486" w14:textId="77777777" w:rsidR="009042DF" w:rsidRPr="006C5061" w:rsidRDefault="009042DF" w:rsidP="009042DF">
            <w:pPr>
              <w:pStyle w:val="paragraph"/>
              <w:numPr>
                <w:ilvl w:val="0"/>
                <w:numId w:val="62"/>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4-H Family and Consumer Sciences programs in which youth experience a sense of belonging, and developmental relationships, explore their spark, and actively engage in meaningful opportunities. </w:t>
            </w:r>
            <w:r w:rsidRPr="006C5061">
              <w:rPr>
                <w:rStyle w:val="eop"/>
                <w:rFonts w:ascii="Arial" w:eastAsiaTheme="majorEastAsia" w:hAnsi="Arial" w:cs="Arial"/>
                <w:sz w:val="22"/>
                <w:szCs w:val="22"/>
              </w:rPr>
              <w:t> </w:t>
            </w:r>
          </w:p>
          <w:p w14:paraId="21AF3E84" w14:textId="77777777" w:rsidR="009042DF" w:rsidRPr="006C5061" w:rsidRDefault="009042DF" w:rsidP="009042DF">
            <w:pPr>
              <w:pStyle w:val="paragraph"/>
              <w:numPr>
                <w:ilvl w:val="0"/>
                <w:numId w:val="62"/>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Accredited and certified volunteers in 4-H FCS projects.</w:t>
            </w:r>
            <w:r w:rsidRPr="006C5061">
              <w:rPr>
                <w:rStyle w:val="eop"/>
                <w:rFonts w:ascii="Arial" w:eastAsiaTheme="majorEastAsia" w:hAnsi="Arial" w:cs="Arial"/>
                <w:sz w:val="22"/>
                <w:szCs w:val="22"/>
              </w:rPr>
              <w:t> </w:t>
            </w:r>
          </w:p>
          <w:p w14:paraId="5AFE0C84" w14:textId="77777777" w:rsidR="009042DF" w:rsidRPr="006C5061" w:rsidRDefault="009042DF" w:rsidP="009042DF">
            <w:pPr>
              <w:pStyle w:val="paragraph"/>
              <w:numPr>
                <w:ilvl w:val="0"/>
                <w:numId w:val="62"/>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Kentucky Extension Homemakers Association </w:t>
            </w:r>
            <w:r w:rsidRPr="006C5061">
              <w:rPr>
                <w:rStyle w:val="eop"/>
                <w:rFonts w:ascii="Arial" w:eastAsiaTheme="majorEastAsia" w:hAnsi="Arial" w:cs="Arial"/>
                <w:sz w:val="22"/>
                <w:szCs w:val="22"/>
              </w:rPr>
              <w:t> </w:t>
            </w:r>
          </w:p>
          <w:p w14:paraId="5F33177E" w14:textId="77777777" w:rsidR="009042DF" w:rsidRPr="006C5061" w:rsidRDefault="009042DF" w:rsidP="009042DF">
            <w:pPr>
              <w:pStyle w:val="paragraph"/>
              <w:numPr>
                <w:ilvl w:val="0"/>
                <w:numId w:val="62"/>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Four residential camping facilities. </w:t>
            </w:r>
            <w:r w:rsidRPr="006C5061">
              <w:rPr>
                <w:rStyle w:val="eop"/>
                <w:rFonts w:ascii="Arial" w:eastAsiaTheme="majorEastAsia" w:hAnsi="Arial" w:cs="Arial"/>
                <w:sz w:val="22"/>
                <w:szCs w:val="22"/>
              </w:rPr>
              <w:t> </w:t>
            </w:r>
          </w:p>
          <w:p w14:paraId="46191A0F" w14:textId="77777777" w:rsidR="009042DF" w:rsidRPr="006C5061" w:rsidRDefault="009042DF" w:rsidP="009042DF">
            <w:pPr>
              <w:pStyle w:val="paragraph"/>
              <w:numPr>
                <w:ilvl w:val="0"/>
                <w:numId w:val="62"/>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Cooperative Extension Educational facilities. </w:t>
            </w:r>
            <w:r w:rsidRPr="006C5061">
              <w:rPr>
                <w:rStyle w:val="eop"/>
                <w:rFonts w:ascii="Arial" w:eastAsiaTheme="majorEastAsia" w:hAnsi="Arial" w:cs="Arial"/>
                <w:sz w:val="22"/>
                <w:szCs w:val="22"/>
              </w:rPr>
              <w:t> </w:t>
            </w:r>
          </w:p>
          <w:p w14:paraId="4C0990C2" w14:textId="77777777" w:rsidR="009042DF" w:rsidRPr="006C5061" w:rsidRDefault="009042DF" w:rsidP="009042DF">
            <w:pPr>
              <w:pStyle w:val="paragraph"/>
              <w:numPr>
                <w:ilvl w:val="0"/>
                <w:numId w:val="62"/>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Utilization of approved research-based curriculum.</w:t>
            </w:r>
            <w:r w:rsidRPr="006C5061">
              <w:rPr>
                <w:rStyle w:val="eop"/>
                <w:rFonts w:ascii="Arial" w:eastAsiaTheme="majorEastAsia" w:hAnsi="Arial" w:cs="Arial"/>
                <w:sz w:val="22"/>
                <w:szCs w:val="22"/>
              </w:rPr>
              <w:t> </w:t>
            </w:r>
          </w:p>
          <w:p w14:paraId="26033E1E" w14:textId="77777777" w:rsidR="009042DF" w:rsidRPr="006C5061" w:rsidRDefault="009042DF" w:rsidP="009042DF">
            <w:pPr>
              <w:pStyle w:val="paragraph"/>
              <w:numPr>
                <w:ilvl w:val="0"/>
                <w:numId w:val="62"/>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Outreach of the Cooperative Extension Land-Grant System. </w:t>
            </w:r>
            <w:r w:rsidRPr="006C5061">
              <w:rPr>
                <w:rStyle w:val="eop"/>
                <w:rFonts w:ascii="Arial" w:eastAsiaTheme="majorEastAsia" w:hAnsi="Arial" w:cs="Arial"/>
                <w:sz w:val="22"/>
                <w:szCs w:val="22"/>
              </w:rPr>
              <w:t> </w:t>
            </w:r>
          </w:p>
          <w:p w14:paraId="6572BDFE" w14:textId="77777777" w:rsidR="009042DF" w:rsidRPr="006C5061" w:rsidRDefault="009042DF" w:rsidP="009042DF">
            <w:pPr>
              <w:pStyle w:val="paragraph"/>
              <w:numPr>
                <w:ilvl w:val="0"/>
                <w:numId w:val="62"/>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Funding from the Kentucky 4-H Foundation, Inc. </w:t>
            </w:r>
            <w:r w:rsidRPr="006C5061">
              <w:rPr>
                <w:rStyle w:val="eop"/>
                <w:rFonts w:ascii="Arial" w:eastAsiaTheme="majorEastAsia" w:hAnsi="Arial" w:cs="Arial"/>
                <w:sz w:val="22"/>
                <w:szCs w:val="22"/>
              </w:rPr>
              <w:t> </w:t>
            </w:r>
          </w:p>
          <w:p w14:paraId="7DEFA2D8" w14:textId="77777777" w:rsidR="009042DF" w:rsidRPr="006C5061" w:rsidRDefault="009042DF" w:rsidP="009042DF">
            <w:pPr>
              <w:pStyle w:val="paragraph"/>
              <w:numPr>
                <w:ilvl w:val="0"/>
                <w:numId w:val="62"/>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Funding from local, state, and federal sources. </w:t>
            </w:r>
            <w:r w:rsidRPr="006C5061">
              <w:rPr>
                <w:rStyle w:val="eop"/>
                <w:rFonts w:ascii="Arial" w:eastAsiaTheme="majorEastAsia" w:hAnsi="Arial" w:cs="Arial"/>
                <w:sz w:val="22"/>
                <w:szCs w:val="22"/>
              </w:rPr>
              <w:t> </w:t>
            </w:r>
          </w:p>
          <w:p w14:paraId="6D47360C" w14:textId="77777777" w:rsidR="009042DF" w:rsidRPr="006C5061" w:rsidRDefault="009042DF" w:rsidP="009042DF">
            <w:pPr>
              <w:pStyle w:val="paragraph"/>
              <w:numPr>
                <w:ilvl w:val="0"/>
                <w:numId w:val="62"/>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Engagement of youth and volunteers in program delivery.</w:t>
            </w:r>
            <w:r w:rsidRPr="006C5061">
              <w:rPr>
                <w:rStyle w:val="eop"/>
                <w:rFonts w:ascii="Arial" w:eastAsiaTheme="majorEastAsia" w:hAnsi="Arial" w:cs="Arial"/>
                <w:sz w:val="22"/>
                <w:szCs w:val="22"/>
              </w:rPr>
              <w:t> </w:t>
            </w:r>
          </w:p>
          <w:p w14:paraId="5FF154AE" w14:textId="77777777" w:rsidR="009042DF" w:rsidRPr="006C5061" w:rsidRDefault="009042DF" w:rsidP="009042DF">
            <w:pPr>
              <w:pStyle w:val="paragraph"/>
              <w:numPr>
                <w:ilvl w:val="0"/>
                <w:numId w:val="62"/>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Engaging communities in identifying and implementing programming based on local needs</w:t>
            </w:r>
            <w:r w:rsidRPr="006C5061">
              <w:rPr>
                <w:rStyle w:val="eop"/>
                <w:rFonts w:ascii="Arial" w:eastAsiaTheme="majorEastAsia" w:hAnsi="Arial" w:cs="Arial"/>
                <w:sz w:val="22"/>
                <w:szCs w:val="22"/>
              </w:rPr>
              <w:t> </w:t>
            </w:r>
          </w:p>
          <w:p w14:paraId="36316E5F" w14:textId="77777777" w:rsidR="00E8651A" w:rsidRPr="006C5061" w:rsidRDefault="00E8651A" w:rsidP="00A64A03">
            <w:pPr>
              <w:pStyle w:val="BodyText"/>
              <w:spacing w:before="185"/>
              <w:rPr>
                <w:spacing w:val="-2"/>
                <w:sz w:val="22"/>
                <w:szCs w:val="22"/>
              </w:rPr>
            </w:pPr>
          </w:p>
        </w:tc>
      </w:tr>
      <w:tr w:rsidR="00E8651A" w:rsidRPr="006C5061" w14:paraId="3F0EB44F" w14:textId="77777777" w:rsidTr="00A64A03">
        <w:tc>
          <w:tcPr>
            <w:tcW w:w="3074" w:type="dxa"/>
          </w:tcPr>
          <w:p w14:paraId="16D5E363" w14:textId="77777777" w:rsidR="00E8651A" w:rsidRPr="006C5061" w:rsidRDefault="00E8651A" w:rsidP="00A64A03">
            <w:pPr>
              <w:pStyle w:val="BodyText"/>
              <w:spacing w:before="185"/>
              <w:jc w:val="right"/>
              <w:rPr>
                <w:spacing w:val="-2"/>
                <w:sz w:val="22"/>
                <w:szCs w:val="22"/>
              </w:rPr>
            </w:pPr>
            <w:r w:rsidRPr="006C5061">
              <w:rPr>
                <w:spacing w:val="-2"/>
                <w:sz w:val="22"/>
                <w:szCs w:val="22"/>
              </w:rPr>
              <w:t>Date(s)</w:t>
            </w:r>
          </w:p>
        </w:tc>
        <w:tc>
          <w:tcPr>
            <w:tcW w:w="6418" w:type="dxa"/>
          </w:tcPr>
          <w:p w14:paraId="268107A3" w14:textId="19D4D03E" w:rsidR="00E8651A" w:rsidRPr="006C5061" w:rsidRDefault="009042DF" w:rsidP="00A64A03">
            <w:pPr>
              <w:pStyle w:val="BodyText"/>
              <w:spacing w:before="185"/>
              <w:rPr>
                <w:spacing w:val="-2"/>
                <w:sz w:val="22"/>
                <w:szCs w:val="22"/>
              </w:rPr>
            </w:pPr>
            <w:r w:rsidRPr="006C5061">
              <w:rPr>
                <w:rStyle w:val="normaltextrun"/>
                <w:sz w:val="22"/>
                <w:szCs w:val="22"/>
              </w:rPr>
              <w:t>September 1 – August 30</w:t>
            </w:r>
            <w:r w:rsidRPr="006C5061">
              <w:rPr>
                <w:rStyle w:val="eop"/>
                <w:sz w:val="22"/>
                <w:szCs w:val="22"/>
              </w:rPr>
              <w:t> </w:t>
            </w:r>
          </w:p>
        </w:tc>
      </w:tr>
    </w:tbl>
    <w:p w14:paraId="46F38D00" w14:textId="77777777" w:rsidR="00E8651A" w:rsidRPr="006C5061" w:rsidRDefault="00E8651A"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73"/>
        <w:gridCol w:w="6193"/>
      </w:tblGrid>
      <w:tr w:rsidR="00E8651A" w:rsidRPr="006C5061" w14:paraId="2D44F21C" w14:textId="77777777" w:rsidTr="00A64A03">
        <w:tc>
          <w:tcPr>
            <w:tcW w:w="3074" w:type="dxa"/>
          </w:tcPr>
          <w:p w14:paraId="51C3E560" w14:textId="77777777" w:rsidR="00E8651A" w:rsidRPr="006C5061" w:rsidRDefault="00E8651A" w:rsidP="00A64A03">
            <w:pPr>
              <w:pStyle w:val="BodyText"/>
              <w:spacing w:before="185"/>
              <w:jc w:val="right"/>
              <w:rPr>
                <w:spacing w:val="-2"/>
                <w:sz w:val="22"/>
                <w:szCs w:val="22"/>
              </w:rPr>
            </w:pPr>
            <w:r w:rsidRPr="006C5061">
              <w:rPr>
                <w:spacing w:val="-2"/>
                <w:sz w:val="22"/>
                <w:szCs w:val="22"/>
              </w:rPr>
              <w:t>Audience</w:t>
            </w:r>
          </w:p>
        </w:tc>
        <w:tc>
          <w:tcPr>
            <w:tcW w:w="6418" w:type="dxa"/>
          </w:tcPr>
          <w:p w14:paraId="634370A2" w14:textId="312D5EB4" w:rsidR="00E8651A" w:rsidRPr="006C5061" w:rsidRDefault="009042DF" w:rsidP="00A64A03">
            <w:pPr>
              <w:pStyle w:val="BodyText"/>
              <w:spacing w:before="185"/>
              <w:rPr>
                <w:spacing w:val="-2"/>
                <w:sz w:val="22"/>
                <w:szCs w:val="22"/>
              </w:rPr>
            </w:pPr>
            <w:r w:rsidRPr="006C5061">
              <w:rPr>
                <w:rStyle w:val="normaltextrun"/>
                <w:sz w:val="22"/>
                <w:szCs w:val="22"/>
              </w:rPr>
              <w:t>Youth </w:t>
            </w:r>
            <w:r w:rsidRPr="006C5061">
              <w:rPr>
                <w:rStyle w:val="eop"/>
                <w:sz w:val="22"/>
                <w:szCs w:val="22"/>
              </w:rPr>
              <w:t> </w:t>
            </w:r>
          </w:p>
        </w:tc>
      </w:tr>
      <w:tr w:rsidR="00E8651A" w:rsidRPr="006C5061" w14:paraId="0866517F" w14:textId="77777777" w:rsidTr="00A64A03">
        <w:tc>
          <w:tcPr>
            <w:tcW w:w="3074" w:type="dxa"/>
          </w:tcPr>
          <w:p w14:paraId="4908EE4B" w14:textId="77777777" w:rsidR="00E8651A" w:rsidRPr="006C5061" w:rsidRDefault="00E8651A" w:rsidP="00A64A03">
            <w:pPr>
              <w:pStyle w:val="BodyText"/>
              <w:spacing w:before="185"/>
              <w:jc w:val="right"/>
              <w:rPr>
                <w:spacing w:val="-2"/>
                <w:sz w:val="22"/>
                <w:szCs w:val="22"/>
              </w:rPr>
            </w:pPr>
            <w:r w:rsidRPr="006C5061">
              <w:rPr>
                <w:spacing w:val="-2"/>
                <w:sz w:val="22"/>
                <w:szCs w:val="22"/>
              </w:rPr>
              <w:t>Project or Activity</w:t>
            </w:r>
          </w:p>
        </w:tc>
        <w:tc>
          <w:tcPr>
            <w:tcW w:w="6418" w:type="dxa"/>
          </w:tcPr>
          <w:p w14:paraId="76AA9014" w14:textId="6A17C1D4" w:rsidR="00E8651A" w:rsidRPr="006C5061" w:rsidRDefault="009042DF" w:rsidP="00A64A03">
            <w:pPr>
              <w:pStyle w:val="BodyText"/>
              <w:spacing w:before="185"/>
              <w:rPr>
                <w:spacing w:val="-2"/>
                <w:sz w:val="22"/>
                <w:szCs w:val="22"/>
              </w:rPr>
            </w:pPr>
            <w:r w:rsidRPr="006C5061">
              <w:rPr>
                <w:sz w:val="22"/>
                <w:szCs w:val="22"/>
                <w:shd w:val="clear" w:color="auto" w:fill="FFFFFF"/>
              </w:rPr>
              <w:t>Nutrition and Food Preparation</w:t>
            </w:r>
          </w:p>
        </w:tc>
      </w:tr>
      <w:tr w:rsidR="00E8651A" w:rsidRPr="006C5061" w14:paraId="43C3D233" w14:textId="77777777" w:rsidTr="00A64A03">
        <w:tc>
          <w:tcPr>
            <w:tcW w:w="3074" w:type="dxa"/>
          </w:tcPr>
          <w:p w14:paraId="58511CEC" w14:textId="77777777" w:rsidR="00E8651A" w:rsidRPr="006C5061" w:rsidRDefault="00E8651A" w:rsidP="00A64A03">
            <w:pPr>
              <w:pStyle w:val="BodyText"/>
              <w:spacing w:before="185"/>
              <w:jc w:val="right"/>
              <w:rPr>
                <w:spacing w:val="-2"/>
                <w:sz w:val="22"/>
                <w:szCs w:val="22"/>
              </w:rPr>
            </w:pPr>
            <w:r w:rsidRPr="006C5061">
              <w:rPr>
                <w:spacing w:val="-2"/>
                <w:sz w:val="22"/>
                <w:szCs w:val="22"/>
              </w:rPr>
              <w:t>Content or Curriculum</w:t>
            </w:r>
          </w:p>
        </w:tc>
        <w:tc>
          <w:tcPr>
            <w:tcW w:w="6418" w:type="dxa"/>
          </w:tcPr>
          <w:p w14:paraId="3ACF74E2" w14:textId="2455A948" w:rsidR="00E8651A" w:rsidRPr="006C5061" w:rsidRDefault="009042DF" w:rsidP="00A64A03">
            <w:pPr>
              <w:pStyle w:val="BodyText"/>
              <w:spacing w:before="185"/>
              <w:rPr>
                <w:spacing w:val="-2"/>
                <w:sz w:val="22"/>
                <w:szCs w:val="22"/>
              </w:rPr>
            </w:pPr>
            <w:r w:rsidRPr="006C5061">
              <w:rPr>
                <w:sz w:val="22"/>
                <w:szCs w:val="22"/>
                <w:shd w:val="clear" w:color="auto" w:fill="FFFFFF"/>
              </w:rPr>
              <w:t>International Foods, Passport Kitchen, Global Table</w:t>
            </w:r>
          </w:p>
        </w:tc>
      </w:tr>
      <w:tr w:rsidR="00E8651A" w:rsidRPr="006C5061" w14:paraId="13B714F3" w14:textId="77777777" w:rsidTr="00A64A03">
        <w:tc>
          <w:tcPr>
            <w:tcW w:w="3074" w:type="dxa"/>
          </w:tcPr>
          <w:p w14:paraId="4A63CF09" w14:textId="77777777" w:rsidR="00E8651A" w:rsidRPr="006C5061" w:rsidRDefault="00E8651A" w:rsidP="00A64A03">
            <w:pPr>
              <w:pStyle w:val="BodyText"/>
              <w:spacing w:before="185"/>
              <w:jc w:val="right"/>
              <w:rPr>
                <w:spacing w:val="-2"/>
                <w:sz w:val="22"/>
                <w:szCs w:val="22"/>
              </w:rPr>
            </w:pPr>
            <w:r w:rsidRPr="006C5061">
              <w:rPr>
                <w:spacing w:val="-2"/>
                <w:sz w:val="22"/>
                <w:szCs w:val="22"/>
              </w:rPr>
              <w:t>Inputs</w:t>
            </w:r>
          </w:p>
        </w:tc>
        <w:tc>
          <w:tcPr>
            <w:tcW w:w="6418" w:type="dxa"/>
          </w:tcPr>
          <w:p w14:paraId="0F97A9CB" w14:textId="77777777" w:rsidR="009042DF" w:rsidRPr="006C5061" w:rsidRDefault="009042DF" w:rsidP="009042DF">
            <w:pPr>
              <w:pStyle w:val="paragraph"/>
              <w:numPr>
                <w:ilvl w:val="0"/>
                <w:numId w:val="74"/>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4-H Family and Consumer Sciences programs in which youth experience a sense of belonging, and developmental relationships, explore their spark, and actively engage in meaningful opportunities. </w:t>
            </w:r>
            <w:r w:rsidRPr="006C5061">
              <w:rPr>
                <w:rStyle w:val="eop"/>
                <w:rFonts w:ascii="Arial" w:eastAsiaTheme="majorEastAsia" w:hAnsi="Arial" w:cs="Arial"/>
                <w:sz w:val="22"/>
                <w:szCs w:val="22"/>
              </w:rPr>
              <w:t> </w:t>
            </w:r>
          </w:p>
          <w:p w14:paraId="48598007" w14:textId="77777777" w:rsidR="009042DF" w:rsidRPr="006C5061" w:rsidRDefault="009042DF" w:rsidP="009042DF">
            <w:pPr>
              <w:pStyle w:val="paragraph"/>
              <w:numPr>
                <w:ilvl w:val="0"/>
                <w:numId w:val="74"/>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lastRenderedPageBreak/>
              <w:t>Accredited and certified volunteers in 4-H FCS projects.</w:t>
            </w:r>
            <w:r w:rsidRPr="006C5061">
              <w:rPr>
                <w:rStyle w:val="eop"/>
                <w:rFonts w:ascii="Arial" w:eastAsiaTheme="majorEastAsia" w:hAnsi="Arial" w:cs="Arial"/>
                <w:sz w:val="22"/>
                <w:szCs w:val="22"/>
              </w:rPr>
              <w:t> </w:t>
            </w:r>
          </w:p>
          <w:p w14:paraId="2C91579F" w14:textId="77777777" w:rsidR="009042DF" w:rsidRPr="006C5061" w:rsidRDefault="009042DF" w:rsidP="009042DF">
            <w:pPr>
              <w:pStyle w:val="paragraph"/>
              <w:numPr>
                <w:ilvl w:val="0"/>
                <w:numId w:val="74"/>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Kentucky Extension Homemakers Association </w:t>
            </w:r>
            <w:r w:rsidRPr="006C5061">
              <w:rPr>
                <w:rStyle w:val="eop"/>
                <w:rFonts w:ascii="Arial" w:eastAsiaTheme="majorEastAsia" w:hAnsi="Arial" w:cs="Arial"/>
                <w:sz w:val="22"/>
                <w:szCs w:val="22"/>
              </w:rPr>
              <w:t> </w:t>
            </w:r>
          </w:p>
          <w:p w14:paraId="5EDB48C0" w14:textId="77777777" w:rsidR="009042DF" w:rsidRPr="006C5061" w:rsidRDefault="009042DF" w:rsidP="009042DF">
            <w:pPr>
              <w:pStyle w:val="paragraph"/>
              <w:numPr>
                <w:ilvl w:val="0"/>
                <w:numId w:val="74"/>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Four residential camping facilities. </w:t>
            </w:r>
            <w:r w:rsidRPr="006C5061">
              <w:rPr>
                <w:rStyle w:val="eop"/>
                <w:rFonts w:ascii="Arial" w:eastAsiaTheme="majorEastAsia" w:hAnsi="Arial" w:cs="Arial"/>
                <w:sz w:val="22"/>
                <w:szCs w:val="22"/>
              </w:rPr>
              <w:t> </w:t>
            </w:r>
          </w:p>
          <w:p w14:paraId="1D82CD5C" w14:textId="77777777" w:rsidR="009042DF" w:rsidRPr="006C5061" w:rsidRDefault="009042DF" w:rsidP="009042DF">
            <w:pPr>
              <w:pStyle w:val="paragraph"/>
              <w:numPr>
                <w:ilvl w:val="0"/>
                <w:numId w:val="74"/>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Cooperative Extension Educational facilities. </w:t>
            </w:r>
            <w:r w:rsidRPr="006C5061">
              <w:rPr>
                <w:rStyle w:val="eop"/>
                <w:rFonts w:ascii="Arial" w:eastAsiaTheme="majorEastAsia" w:hAnsi="Arial" w:cs="Arial"/>
                <w:sz w:val="22"/>
                <w:szCs w:val="22"/>
              </w:rPr>
              <w:t> </w:t>
            </w:r>
          </w:p>
          <w:p w14:paraId="3E0D1392" w14:textId="77777777" w:rsidR="009042DF" w:rsidRPr="006C5061" w:rsidRDefault="009042DF" w:rsidP="009042DF">
            <w:pPr>
              <w:pStyle w:val="paragraph"/>
              <w:numPr>
                <w:ilvl w:val="0"/>
                <w:numId w:val="74"/>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Utilization of approved research-based curriculum.</w:t>
            </w:r>
            <w:r w:rsidRPr="006C5061">
              <w:rPr>
                <w:rStyle w:val="eop"/>
                <w:rFonts w:ascii="Arial" w:eastAsiaTheme="majorEastAsia" w:hAnsi="Arial" w:cs="Arial"/>
                <w:sz w:val="22"/>
                <w:szCs w:val="22"/>
              </w:rPr>
              <w:t> </w:t>
            </w:r>
          </w:p>
          <w:p w14:paraId="16B49704" w14:textId="77777777" w:rsidR="009042DF" w:rsidRPr="006C5061" w:rsidRDefault="009042DF" w:rsidP="009042DF">
            <w:pPr>
              <w:pStyle w:val="paragraph"/>
              <w:numPr>
                <w:ilvl w:val="0"/>
                <w:numId w:val="74"/>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Outreach of the Cooperative Extension Land-Grant System. </w:t>
            </w:r>
            <w:r w:rsidRPr="006C5061">
              <w:rPr>
                <w:rStyle w:val="eop"/>
                <w:rFonts w:ascii="Arial" w:eastAsiaTheme="majorEastAsia" w:hAnsi="Arial" w:cs="Arial"/>
                <w:sz w:val="22"/>
                <w:szCs w:val="22"/>
              </w:rPr>
              <w:t> </w:t>
            </w:r>
          </w:p>
          <w:p w14:paraId="2912392A" w14:textId="77777777" w:rsidR="009042DF" w:rsidRPr="006C5061" w:rsidRDefault="009042DF" w:rsidP="009042DF">
            <w:pPr>
              <w:pStyle w:val="paragraph"/>
              <w:numPr>
                <w:ilvl w:val="0"/>
                <w:numId w:val="74"/>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Funding from the Kentucky 4-H Foundation, Inc. </w:t>
            </w:r>
            <w:r w:rsidRPr="006C5061">
              <w:rPr>
                <w:rStyle w:val="eop"/>
                <w:rFonts w:ascii="Arial" w:eastAsiaTheme="majorEastAsia" w:hAnsi="Arial" w:cs="Arial"/>
                <w:sz w:val="22"/>
                <w:szCs w:val="22"/>
              </w:rPr>
              <w:t> </w:t>
            </w:r>
          </w:p>
          <w:p w14:paraId="3B27C963" w14:textId="77777777" w:rsidR="009042DF" w:rsidRPr="006C5061" w:rsidRDefault="009042DF" w:rsidP="009042DF">
            <w:pPr>
              <w:pStyle w:val="paragraph"/>
              <w:numPr>
                <w:ilvl w:val="0"/>
                <w:numId w:val="74"/>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Funding from local, state, and federal sources. </w:t>
            </w:r>
            <w:r w:rsidRPr="006C5061">
              <w:rPr>
                <w:rStyle w:val="eop"/>
                <w:rFonts w:ascii="Arial" w:eastAsiaTheme="majorEastAsia" w:hAnsi="Arial" w:cs="Arial"/>
                <w:sz w:val="22"/>
                <w:szCs w:val="22"/>
              </w:rPr>
              <w:t> </w:t>
            </w:r>
          </w:p>
          <w:p w14:paraId="0065BF99" w14:textId="77777777" w:rsidR="009042DF" w:rsidRPr="006C5061" w:rsidRDefault="009042DF" w:rsidP="009042DF">
            <w:pPr>
              <w:pStyle w:val="paragraph"/>
              <w:numPr>
                <w:ilvl w:val="0"/>
                <w:numId w:val="74"/>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Engagement of youth and volunteers in program delivery.</w:t>
            </w:r>
            <w:r w:rsidRPr="006C5061">
              <w:rPr>
                <w:rStyle w:val="eop"/>
                <w:rFonts w:ascii="Arial" w:eastAsiaTheme="majorEastAsia" w:hAnsi="Arial" w:cs="Arial"/>
                <w:sz w:val="22"/>
                <w:szCs w:val="22"/>
              </w:rPr>
              <w:t> </w:t>
            </w:r>
          </w:p>
          <w:p w14:paraId="5A7401E2" w14:textId="77777777" w:rsidR="009042DF" w:rsidRPr="006C5061" w:rsidRDefault="009042DF" w:rsidP="009042DF">
            <w:pPr>
              <w:pStyle w:val="paragraph"/>
              <w:numPr>
                <w:ilvl w:val="0"/>
                <w:numId w:val="74"/>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Engaging communities in identifying and implementing programming based on local needs</w:t>
            </w:r>
            <w:r w:rsidRPr="006C5061">
              <w:rPr>
                <w:rStyle w:val="eop"/>
                <w:rFonts w:ascii="Arial" w:eastAsiaTheme="majorEastAsia" w:hAnsi="Arial" w:cs="Arial"/>
                <w:sz w:val="22"/>
                <w:szCs w:val="22"/>
              </w:rPr>
              <w:t> </w:t>
            </w:r>
          </w:p>
          <w:p w14:paraId="720A644F" w14:textId="77777777" w:rsidR="00E8651A" w:rsidRPr="006C5061" w:rsidRDefault="00E8651A" w:rsidP="00A64A03">
            <w:pPr>
              <w:pStyle w:val="BodyText"/>
              <w:spacing w:before="185"/>
              <w:rPr>
                <w:spacing w:val="-2"/>
                <w:sz w:val="22"/>
                <w:szCs w:val="22"/>
              </w:rPr>
            </w:pPr>
          </w:p>
        </w:tc>
      </w:tr>
      <w:tr w:rsidR="00E8651A" w:rsidRPr="006C5061" w14:paraId="18DF92A3" w14:textId="77777777" w:rsidTr="00A64A03">
        <w:tc>
          <w:tcPr>
            <w:tcW w:w="3074" w:type="dxa"/>
          </w:tcPr>
          <w:p w14:paraId="71AB77A1" w14:textId="77777777" w:rsidR="00E8651A" w:rsidRPr="006C5061" w:rsidRDefault="00E8651A" w:rsidP="00A64A03">
            <w:pPr>
              <w:pStyle w:val="BodyText"/>
              <w:spacing w:before="185"/>
              <w:jc w:val="right"/>
              <w:rPr>
                <w:spacing w:val="-2"/>
                <w:sz w:val="22"/>
                <w:szCs w:val="22"/>
              </w:rPr>
            </w:pPr>
            <w:r w:rsidRPr="006C5061">
              <w:rPr>
                <w:spacing w:val="-2"/>
                <w:sz w:val="22"/>
                <w:szCs w:val="22"/>
              </w:rPr>
              <w:lastRenderedPageBreak/>
              <w:t>Date(s)</w:t>
            </w:r>
          </w:p>
        </w:tc>
        <w:tc>
          <w:tcPr>
            <w:tcW w:w="6418" w:type="dxa"/>
          </w:tcPr>
          <w:p w14:paraId="5A195505" w14:textId="025B3E3F" w:rsidR="00E8651A" w:rsidRPr="006C5061" w:rsidRDefault="009042DF" w:rsidP="00A64A03">
            <w:pPr>
              <w:pStyle w:val="BodyText"/>
              <w:spacing w:before="185"/>
              <w:rPr>
                <w:spacing w:val="-2"/>
                <w:sz w:val="22"/>
                <w:szCs w:val="22"/>
              </w:rPr>
            </w:pPr>
            <w:r w:rsidRPr="006C5061">
              <w:rPr>
                <w:rStyle w:val="normaltextrun"/>
                <w:sz w:val="22"/>
                <w:szCs w:val="22"/>
              </w:rPr>
              <w:t>September 1 – August 30</w:t>
            </w:r>
            <w:r w:rsidRPr="006C5061">
              <w:rPr>
                <w:rStyle w:val="eop"/>
                <w:sz w:val="22"/>
                <w:szCs w:val="22"/>
              </w:rPr>
              <w:t> </w:t>
            </w:r>
          </w:p>
        </w:tc>
      </w:tr>
    </w:tbl>
    <w:p w14:paraId="44CB9946" w14:textId="77777777" w:rsidR="00E8651A" w:rsidRPr="006C5061" w:rsidRDefault="00E8651A"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73"/>
        <w:gridCol w:w="6193"/>
      </w:tblGrid>
      <w:tr w:rsidR="00E8651A" w:rsidRPr="006C5061" w14:paraId="0857849A" w14:textId="77777777" w:rsidTr="00A64A03">
        <w:tc>
          <w:tcPr>
            <w:tcW w:w="3074" w:type="dxa"/>
          </w:tcPr>
          <w:p w14:paraId="023A21C5" w14:textId="77777777" w:rsidR="00E8651A" w:rsidRPr="006C5061" w:rsidRDefault="00E8651A" w:rsidP="00A64A03">
            <w:pPr>
              <w:pStyle w:val="BodyText"/>
              <w:spacing w:before="185"/>
              <w:jc w:val="right"/>
              <w:rPr>
                <w:spacing w:val="-2"/>
                <w:sz w:val="22"/>
                <w:szCs w:val="22"/>
              </w:rPr>
            </w:pPr>
            <w:r w:rsidRPr="006C5061">
              <w:rPr>
                <w:spacing w:val="-2"/>
                <w:sz w:val="22"/>
                <w:szCs w:val="22"/>
              </w:rPr>
              <w:t>Audience</w:t>
            </w:r>
          </w:p>
        </w:tc>
        <w:tc>
          <w:tcPr>
            <w:tcW w:w="6418" w:type="dxa"/>
          </w:tcPr>
          <w:p w14:paraId="0B2E3FF0" w14:textId="31AF8185" w:rsidR="00E8651A" w:rsidRPr="006C5061" w:rsidRDefault="009042DF" w:rsidP="00A64A03">
            <w:pPr>
              <w:pStyle w:val="BodyText"/>
              <w:spacing w:before="185"/>
              <w:rPr>
                <w:spacing w:val="-2"/>
                <w:sz w:val="22"/>
                <w:szCs w:val="22"/>
              </w:rPr>
            </w:pPr>
            <w:r w:rsidRPr="006C5061">
              <w:rPr>
                <w:rStyle w:val="normaltextrun"/>
                <w:sz w:val="22"/>
                <w:szCs w:val="22"/>
              </w:rPr>
              <w:t>Youth </w:t>
            </w:r>
            <w:r w:rsidRPr="006C5061">
              <w:rPr>
                <w:rStyle w:val="eop"/>
                <w:sz w:val="22"/>
                <w:szCs w:val="22"/>
              </w:rPr>
              <w:t> </w:t>
            </w:r>
          </w:p>
        </w:tc>
      </w:tr>
      <w:tr w:rsidR="00E8651A" w:rsidRPr="006C5061" w14:paraId="43441698" w14:textId="77777777" w:rsidTr="00A64A03">
        <w:tc>
          <w:tcPr>
            <w:tcW w:w="3074" w:type="dxa"/>
          </w:tcPr>
          <w:p w14:paraId="2086CB13" w14:textId="77777777" w:rsidR="00E8651A" w:rsidRPr="006C5061" w:rsidRDefault="00E8651A" w:rsidP="00A64A03">
            <w:pPr>
              <w:pStyle w:val="BodyText"/>
              <w:spacing w:before="185"/>
              <w:jc w:val="right"/>
              <w:rPr>
                <w:spacing w:val="-2"/>
                <w:sz w:val="22"/>
                <w:szCs w:val="22"/>
              </w:rPr>
            </w:pPr>
            <w:r w:rsidRPr="006C5061">
              <w:rPr>
                <w:spacing w:val="-2"/>
                <w:sz w:val="22"/>
                <w:szCs w:val="22"/>
              </w:rPr>
              <w:t>Project or Activity</w:t>
            </w:r>
          </w:p>
        </w:tc>
        <w:tc>
          <w:tcPr>
            <w:tcW w:w="6418" w:type="dxa"/>
          </w:tcPr>
          <w:p w14:paraId="6E2958E4" w14:textId="20945156" w:rsidR="00E8651A" w:rsidRPr="006C5061" w:rsidRDefault="009042DF" w:rsidP="00A64A03">
            <w:pPr>
              <w:pStyle w:val="BodyText"/>
              <w:spacing w:before="185"/>
              <w:rPr>
                <w:spacing w:val="-2"/>
                <w:sz w:val="22"/>
                <w:szCs w:val="22"/>
              </w:rPr>
            </w:pPr>
            <w:r w:rsidRPr="006C5061">
              <w:rPr>
                <w:sz w:val="22"/>
                <w:szCs w:val="22"/>
                <w:shd w:val="clear" w:color="auto" w:fill="FFFFFF"/>
              </w:rPr>
              <w:t>Nutrition and Food Preparation</w:t>
            </w:r>
          </w:p>
        </w:tc>
      </w:tr>
      <w:tr w:rsidR="00E8651A" w:rsidRPr="006C5061" w14:paraId="6C4292FC" w14:textId="77777777" w:rsidTr="00A64A03">
        <w:tc>
          <w:tcPr>
            <w:tcW w:w="3074" w:type="dxa"/>
          </w:tcPr>
          <w:p w14:paraId="2623911F" w14:textId="77777777" w:rsidR="00E8651A" w:rsidRPr="006C5061" w:rsidRDefault="00E8651A" w:rsidP="00A64A03">
            <w:pPr>
              <w:pStyle w:val="BodyText"/>
              <w:spacing w:before="185"/>
              <w:jc w:val="right"/>
              <w:rPr>
                <w:spacing w:val="-2"/>
                <w:sz w:val="22"/>
                <w:szCs w:val="22"/>
              </w:rPr>
            </w:pPr>
            <w:r w:rsidRPr="006C5061">
              <w:rPr>
                <w:spacing w:val="-2"/>
                <w:sz w:val="22"/>
                <w:szCs w:val="22"/>
              </w:rPr>
              <w:t>Content or Curriculum</w:t>
            </w:r>
          </w:p>
        </w:tc>
        <w:tc>
          <w:tcPr>
            <w:tcW w:w="6418" w:type="dxa"/>
          </w:tcPr>
          <w:p w14:paraId="3D832C2D" w14:textId="4BB969D6" w:rsidR="00E8651A" w:rsidRPr="006C5061" w:rsidRDefault="009042DF" w:rsidP="00A64A03">
            <w:pPr>
              <w:pStyle w:val="BodyText"/>
              <w:spacing w:before="185"/>
              <w:rPr>
                <w:spacing w:val="-2"/>
                <w:sz w:val="22"/>
                <w:szCs w:val="22"/>
              </w:rPr>
            </w:pPr>
            <w:r w:rsidRPr="006C5061">
              <w:rPr>
                <w:rStyle w:val="normaltextrun"/>
                <w:sz w:val="22"/>
                <w:szCs w:val="22"/>
              </w:rPr>
              <w:t>Exploring My Plate </w:t>
            </w:r>
            <w:r w:rsidRPr="006C5061">
              <w:rPr>
                <w:rStyle w:val="eop"/>
                <w:sz w:val="22"/>
                <w:szCs w:val="22"/>
              </w:rPr>
              <w:t> </w:t>
            </w:r>
          </w:p>
        </w:tc>
      </w:tr>
      <w:tr w:rsidR="00E8651A" w:rsidRPr="006C5061" w14:paraId="26105D09" w14:textId="77777777" w:rsidTr="00A64A03">
        <w:tc>
          <w:tcPr>
            <w:tcW w:w="3074" w:type="dxa"/>
          </w:tcPr>
          <w:p w14:paraId="510DC92E" w14:textId="77777777" w:rsidR="00E8651A" w:rsidRPr="006C5061" w:rsidRDefault="00E8651A" w:rsidP="00A64A03">
            <w:pPr>
              <w:pStyle w:val="BodyText"/>
              <w:spacing w:before="185"/>
              <w:jc w:val="right"/>
              <w:rPr>
                <w:spacing w:val="-2"/>
                <w:sz w:val="22"/>
                <w:szCs w:val="22"/>
              </w:rPr>
            </w:pPr>
            <w:r w:rsidRPr="006C5061">
              <w:rPr>
                <w:spacing w:val="-2"/>
                <w:sz w:val="22"/>
                <w:szCs w:val="22"/>
              </w:rPr>
              <w:t>Inputs</w:t>
            </w:r>
          </w:p>
        </w:tc>
        <w:tc>
          <w:tcPr>
            <w:tcW w:w="6418" w:type="dxa"/>
          </w:tcPr>
          <w:p w14:paraId="577F26BE" w14:textId="77777777" w:rsidR="009042DF" w:rsidRPr="006C5061" w:rsidRDefault="009042DF" w:rsidP="009042DF">
            <w:pPr>
              <w:pStyle w:val="paragraph"/>
              <w:numPr>
                <w:ilvl w:val="0"/>
                <w:numId w:val="86"/>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4-H Family and Consumer Sciences programs in which youth experience a sense of belonging, and developmental relationships, explore their spark, and actively engage in meaningful opportunities. </w:t>
            </w:r>
            <w:r w:rsidRPr="006C5061">
              <w:rPr>
                <w:rStyle w:val="eop"/>
                <w:rFonts w:ascii="Arial" w:eastAsiaTheme="majorEastAsia" w:hAnsi="Arial" w:cs="Arial"/>
                <w:sz w:val="22"/>
                <w:szCs w:val="22"/>
              </w:rPr>
              <w:t> </w:t>
            </w:r>
          </w:p>
          <w:p w14:paraId="43FE2189" w14:textId="77777777" w:rsidR="009042DF" w:rsidRPr="006C5061" w:rsidRDefault="009042DF" w:rsidP="009042DF">
            <w:pPr>
              <w:pStyle w:val="paragraph"/>
              <w:numPr>
                <w:ilvl w:val="0"/>
                <w:numId w:val="86"/>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Accredited and certified volunteers in 4-H FCS projects.</w:t>
            </w:r>
            <w:r w:rsidRPr="006C5061">
              <w:rPr>
                <w:rStyle w:val="eop"/>
                <w:rFonts w:ascii="Arial" w:eastAsiaTheme="majorEastAsia" w:hAnsi="Arial" w:cs="Arial"/>
                <w:sz w:val="22"/>
                <w:szCs w:val="22"/>
              </w:rPr>
              <w:t> </w:t>
            </w:r>
          </w:p>
          <w:p w14:paraId="07596ECC" w14:textId="77777777" w:rsidR="009042DF" w:rsidRPr="006C5061" w:rsidRDefault="009042DF" w:rsidP="009042DF">
            <w:pPr>
              <w:pStyle w:val="paragraph"/>
              <w:numPr>
                <w:ilvl w:val="0"/>
                <w:numId w:val="86"/>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Kentucky Extension Homemakers Association </w:t>
            </w:r>
            <w:r w:rsidRPr="006C5061">
              <w:rPr>
                <w:rStyle w:val="eop"/>
                <w:rFonts w:ascii="Arial" w:eastAsiaTheme="majorEastAsia" w:hAnsi="Arial" w:cs="Arial"/>
                <w:sz w:val="22"/>
                <w:szCs w:val="22"/>
              </w:rPr>
              <w:t> </w:t>
            </w:r>
          </w:p>
          <w:p w14:paraId="0CFC3C6A" w14:textId="77777777" w:rsidR="009042DF" w:rsidRPr="006C5061" w:rsidRDefault="009042DF" w:rsidP="009042DF">
            <w:pPr>
              <w:pStyle w:val="paragraph"/>
              <w:numPr>
                <w:ilvl w:val="0"/>
                <w:numId w:val="86"/>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Four residential camping facilities. </w:t>
            </w:r>
            <w:r w:rsidRPr="006C5061">
              <w:rPr>
                <w:rStyle w:val="eop"/>
                <w:rFonts w:ascii="Arial" w:eastAsiaTheme="majorEastAsia" w:hAnsi="Arial" w:cs="Arial"/>
                <w:sz w:val="22"/>
                <w:szCs w:val="22"/>
              </w:rPr>
              <w:t> </w:t>
            </w:r>
          </w:p>
          <w:p w14:paraId="43A659BE" w14:textId="77777777" w:rsidR="009042DF" w:rsidRPr="006C5061" w:rsidRDefault="009042DF" w:rsidP="009042DF">
            <w:pPr>
              <w:pStyle w:val="paragraph"/>
              <w:numPr>
                <w:ilvl w:val="0"/>
                <w:numId w:val="86"/>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Cooperative Extension Educational facilities. </w:t>
            </w:r>
            <w:r w:rsidRPr="006C5061">
              <w:rPr>
                <w:rStyle w:val="eop"/>
                <w:rFonts w:ascii="Arial" w:eastAsiaTheme="majorEastAsia" w:hAnsi="Arial" w:cs="Arial"/>
                <w:sz w:val="22"/>
                <w:szCs w:val="22"/>
              </w:rPr>
              <w:t> </w:t>
            </w:r>
          </w:p>
          <w:p w14:paraId="5FCDA071" w14:textId="77777777" w:rsidR="009042DF" w:rsidRPr="006C5061" w:rsidRDefault="009042DF" w:rsidP="009042DF">
            <w:pPr>
              <w:pStyle w:val="paragraph"/>
              <w:numPr>
                <w:ilvl w:val="0"/>
                <w:numId w:val="86"/>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Utilization of approved research-based curriculum.</w:t>
            </w:r>
            <w:r w:rsidRPr="006C5061">
              <w:rPr>
                <w:rStyle w:val="eop"/>
                <w:rFonts w:ascii="Arial" w:eastAsiaTheme="majorEastAsia" w:hAnsi="Arial" w:cs="Arial"/>
                <w:sz w:val="22"/>
                <w:szCs w:val="22"/>
              </w:rPr>
              <w:t> </w:t>
            </w:r>
          </w:p>
          <w:p w14:paraId="6E9107C2" w14:textId="77777777" w:rsidR="009042DF" w:rsidRPr="006C5061" w:rsidRDefault="009042DF" w:rsidP="009042DF">
            <w:pPr>
              <w:pStyle w:val="paragraph"/>
              <w:numPr>
                <w:ilvl w:val="0"/>
                <w:numId w:val="86"/>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Outreach of the Cooperative Extension Land-Grant System. </w:t>
            </w:r>
            <w:r w:rsidRPr="006C5061">
              <w:rPr>
                <w:rStyle w:val="eop"/>
                <w:rFonts w:ascii="Arial" w:eastAsiaTheme="majorEastAsia" w:hAnsi="Arial" w:cs="Arial"/>
                <w:sz w:val="22"/>
                <w:szCs w:val="22"/>
              </w:rPr>
              <w:t> </w:t>
            </w:r>
          </w:p>
          <w:p w14:paraId="4CE38F38" w14:textId="77777777" w:rsidR="009042DF" w:rsidRPr="006C5061" w:rsidRDefault="009042DF" w:rsidP="009042DF">
            <w:pPr>
              <w:pStyle w:val="paragraph"/>
              <w:numPr>
                <w:ilvl w:val="0"/>
                <w:numId w:val="86"/>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Funding from the Kentucky 4-H Foundation, Inc. </w:t>
            </w:r>
            <w:r w:rsidRPr="006C5061">
              <w:rPr>
                <w:rStyle w:val="eop"/>
                <w:rFonts w:ascii="Arial" w:eastAsiaTheme="majorEastAsia" w:hAnsi="Arial" w:cs="Arial"/>
                <w:sz w:val="22"/>
                <w:szCs w:val="22"/>
              </w:rPr>
              <w:t> </w:t>
            </w:r>
          </w:p>
          <w:p w14:paraId="50FA26FE" w14:textId="77777777" w:rsidR="009042DF" w:rsidRPr="006C5061" w:rsidRDefault="009042DF" w:rsidP="009042DF">
            <w:pPr>
              <w:pStyle w:val="paragraph"/>
              <w:numPr>
                <w:ilvl w:val="0"/>
                <w:numId w:val="86"/>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Funding from local, state, and federal sources. </w:t>
            </w:r>
            <w:r w:rsidRPr="006C5061">
              <w:rPr>
                <w:rStyle w:val="eop"/>
                <w:rFonts w:ascii="Arial" w:eastAsiaTheme="majorEastAsia" w:hAnsi="Arial" w:cs="Arial"/>
                <w:sz w:val="22"/>
                <w:szCs w:val="22"/>
              </w:rPr>
              <w:t> </w:t>
            </w:r>
          </w:p>
          <w:p w14:paraId="27B6BB56" w14:textId="77777777" w:rsidR="009042DF" w:rsidRPr="006C5061" w:rsidRDefault="009042DF" w:rsidP="009042DF">
            <w:pPr>
              <w:pStyle w:val="paragraph"/>
              <w:numPr>
                <w:ilvl w:val="0"/>
                <w:numId w:val="86"/>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Engagement of youth and volunteers in program delivery.</w:t>
            </w:r>
            <w:r w:rsidRPr="006C5061">
              <w:rPr>
                <w:rStyle w:val="eop"/>
                <w:rFonts w:ascii="Arial" w:eastAsiaTheme="majorEastAsia" w:hAnsi="Arial" w:cs="Arial"/>
                <w:sz w:val="22"/>
                <w:szCs w:val="22"/>
              </w:rPr>
              <w:t> </w:t>
            </w:r>
          </w:p>
          <w:p w14:paraId="283D9CA6" w14:textId="77777777" w:rsidR="009042DF" w:rsidRPr="006C5061" w:rsidRDefault="009042DF" w:rsidP="009042DF">
            <w:pPr>
              <w:pStyle w:val="paragraph"/>
              <w:numPr>
                <w:ilvl w:val="0"/>
                <w:numId w:val="86"/>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Engaging communities in identifying and implementing programming based on local needs</w:t>
            </w:r>
          </w:p>
          <w:p w14:paraId="18EBB877" w14:textId="69B657C4" w:rsidR="00E8651A" w:rsidRPr="006C5061" w:rsidRDefault="00E8651A" w:rsidP="00A64A03">
            <w:pPr>
              <w:pStyle w:val="BodyText"/>
              <w:spacing w:before="185"/>
              <w:rPr>
                <w:spacing w:val="-2"/>
                <w:sz w:val="22"/>
                <w:szCs w:val="22"/>
              </w:rPr>
            </w:pPr>
          </w:p>
        </w:tc>
      </w:tr>
      <w:tr w:rsidR="00E8651A" w:rsidRPr="006C5061" w14:paraId="6FA02D32" w14:textId="77777777" w:rsidTr="00A64A03">
        <w:tc>
          <w:tcPr>
            <w:tcW w:w="3074" w:type="dxa"/>
          </w:tcPr>
          <w:p w14:paraId="5CCDF7C3" w14:textId="77777777" w:rsidR="00E8651A" w:rsidRPr="006C5061" w:rsidRDefault="00E8651A" w:rsidP="00A64A03">
            <w:pPr>
              <w:pStyle w:val="BodyText"/>
              <w:spacing w:before="185"/>
              <w:jc w:val="right"/>
              <w:rPr>
                <w:spacing w:val="-2"/>
                <w:sz w:val="22"/>
                <w:szCs w:val="22"/>
              </w:rPr>
            </w:pPr>
            <w:r w:rsidRPr="006C5061">
              <w:rPr>
                <w:spacing w:val="-2"/>
                <w:sz w:val="22"/>
                <w:szCs w:val="22"/>
              </w:rPr>
              <w:t>Date(s)</w:t>
            </w:r>
          </w:p>
        </w:tc>
        <w:tc>
          <w:tcPr>
            <w:tcW w:w="6418" w:type="dxa"/>
          </w:tcPr>
          <w:p w14:paraId="64A6D758" w14:textId="32D983BD" w:rsidR="00E8651A" w:rsidRPr="006C5061" w:rsidRDefault="009042DF" w:rsidP="009042DF">
            <w:pPr>
              <w:pStyle w:val="BodyText"/>
              <w:tabs>
                <w:tab w:val="left" w:pos="1926"/>
              </w:tabs>
              <w:spacing w:before="185"/>
              <w:rPr>
                <w:spacing w:val="-2"/>
                <w:sz w:val="22"/>
                <w:szCs w:val="22"/>
              </w:rPr>
            </w:pPr>
            <w:r w:rsidRPr="006C5061">
              <w:rPr>
                <w:rStyle w:val="normaltextrun"/>
                <w:sz w:val="22"/>
                <w:szCs w:val="22"/>
              </w:rPr>
              <w:t>September 1 – August 30</w:t>
            </w:r>
            <w:r w:rsidRPr="006C5061">
              <w:rPr>
                <w:rStyle w:val="eop"/>
                <w:sz w:val="22"/>
                <w:szCs w:val="22"/>
              </w:rPr>
              <w:t> </w:t>
            </w:r>
          </w:p>
        </w:tc>
      </w:tr>
    </w:tbl>
    <w:p w14:paraId="7E363FCA" w14:textId="77777777" w:rsidR="00E8651A" w:rsidRPr="006C5061" w:rsidRDefault="00E8651A"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73"/>
        <w:gridCol w:w="6193"/>
      </w:tblGrid>
      <w:tr w:rsidR="00E8651A" w:rsidRPr="006C5061" w14:paraId="04F73C55" w14:textId="77777777" w:rsidTr="00A64A03">
        <w:tc>
          <w:tcPr>
            <w:tcW w:w="3074" w:type="dxa"/>
          </w:tcPr>
          <w:p w14:paraId="1D15822C" w14:textId="77777777" w:rsidR="00E8651A" w:rsidRPr="006C5061" w:rsidRDefault="00E8651A" w:rsidP="00A64A03">
            <w:pPr>
              <w:pStyle w:val="BodyText"/>
              <w:spacing w:before="185"/>
              <w:jc w:val="right"/>
              <w:rPr>
                <w:spacing w:val="-2"/>
                <w:sz w:val="22"/>
                <w:szCs w:val="22"/>
              </w:rPr>
            </w:pPr>
            <w:r w:rsidRPr="006C5061">
              <w:rPr>
                <w:spacing w:val="-2"/>
                <w:sz w:val="22"/>
                <w:szCs w:val="22"/>
              </w:rPr>
              <w:t>Audience</w:t>
            </w:r>
          </w:p>
        </w:tc>
        <w:tc>
          <w:tcPr>
            <w:tcW w:w="6418" w:type="dxa"/>
          </w:tcPr>
          <w:p w14:paraId="5D2F91BF" w14:textId="07E9E8C3" w:rsidR="00E8651A" w:rsidRPr="006C5061" w:rsidRDefault="009042DF" w:rsidP="00A64A03">
            <w:pPr>
              <w:pStyle w:val="BodyText"/>
              <w:spacing w:before="185"/>
              <w:rPr>
                <w:spacing w:val="-2"/>
                <w:sz w:val="22"/>
                <w:szCs w:val="22"/>
              </w:rPr>
            </w:pPr>
            <w:r w:rsidRPr="006C5061">
              <w:rPr>
                <w:rStyle w:val="normaltextrun"/>
                <w:sz w:val="22"/>
                <w:szCs w:val="22"/>
              </w:rPr>
              <w:t>Youth </w:t>
            </w:r>
            <w:r w:rsidRPr="006C5061">
              <w:rPr>
                <w:rStyle w:val="eop"/>
                <w:sz w:val="22"/>
                <w:szCs w:val="22"/>
              </w:rPr>
              <w:t> </w:t>
            </w:r>
          </w:p>
        </w:tc>
      </w:tr>
      <w:tr w:rsidR="00E8651A" w:rsidRPr="006C5061" w14:paraId="0B9CB68D" w14:textId="77777777" w:rsidTr="00A64A03">
        <w:tc>
          <w:tcPr>
            <w:tcW w:w="3074" w:type="dxa"/>
          </w:tcPr>
          <w:p w14:paraId="1BD24A98" w14:textId="77777777" w:rsidR="00E8651A" w:rsidRPr="006C5061" w:rsidRDefault="00E8651A" w:rsidP="00A64A03">
            <w:pPr>
              <w:pStyle w:val="BodyText"/>
              <w:spacing w:before="185"/>
              <w:jc w:val="right"/>
              <w:rPr>
                <w:spacing w:val="-2"/>
                <w:sz w:val="22"/>
                <w:szCs w:val="22"/>
              </w:rPr>
            </w:pPr>
            <w:r w:rsidRPr="006C5061">
              <w:rPr>
                <w:spacing w:val="-2"/>
                <w:sz w:val="22"/>
                <w:szCs w:val="22"/>
              </w:rPr>
              <w:lastRenderedPageBreak/>
              <w:t>Project or Activity</w:t>
            </w:r>
          </w:p>
        </w:tc>
        <w:tc>
          <w:tcPr>
            <w:tcW w:w="6418" w:type="dxa"/>
          </w:tcPr>
          <w:p w14:paraId="6D846828" w14:textId="0DA8930E" w:rsidR="00E8651A" w:rsidRPr="006C5061" w:rsidRDefault="009042DF" w:rsidP="00A64A03">
            <w:pPr>
              <w:pStyle w:val="BodyText"/>
              <w:spacing w:before="185"/>
              <w:rPr>
                <w:spacing w:val="-2"/>
                <w:sz w:val="22"/>
                <w:szCs w:val="22"/>
              </w:rPr>
            </w:pPr>
            <w:r w:rsidRPr="006C5061">
              <w:rPr>
                <w:sz w:val="22"/>
                <w:szCs w:val="22"/>
                <w:shd w:val="clear" w:color="auto" w:fill="FFFFFF"/>
              </w:rPr>
              <w:t>Nutrition and Food Preparation</w:t>
            </w:r>
          </w:p>
        </w:tc>
      </w:tr>
      <w:tr w:rsidR="00E8651A" w:rsidRPr="006C5061" w14:paraId="4E56BB5D" w14:textId="77777777" w:rsidTr="00A64A03">
        <w:tc>
          <w:tcPr>
            <w:tcW w:w="3074" w:type="dxa"/>
          </w:tcPr>
          <w:p w14:paraId="161407FB" w14:textId="77777777" w:rsidR="00E8651A" w:rsidRPr="006C5061" w:rsidRDefault="00E8651A" w:rsidP="00A64A03">
            <w:pPr>
              <w:pStyle w:val="BodyText"/>
              <w:spacing w:before="185"/>
              <w:jc w:val="right"/>
              <w:rPr>
                <w:spacing w:val="-2"/>
                <w:sz w:val="22"/>
                <w:szCs w:val="22"/>
              </w:rPr>
            </w:pPr>
            <w:r w:rsidRPr="006C5061">
              <w:rPr>
                <w:spacing w:val="-2"/>
                <w:sz w:val="22"/>
                <w:szCs w:val="22"/>
              </w:rPr>
              <w:t>Content or Curriculum</w:t>
            </w:r>
          </w:p>
        </w:tc>
        <w:tc>
          <w:tcPr>
            <w:tcW w:w="6418" w:type="dxa"/>
          </w:tcPr>
          <w:p w14:paraId="1982E9F9" w14:textId="171AB4DB" w:rsidR="00E8651A" w:rsidRPr="006C5061" w:rsidRDefault="009042DF" w:rsidP="00A64A03">
            <w:pPr>
              <w:pStyle w:val="BodyText"/>
              <w:spacing w:before="185"/>
              <w:rPr>
                <w:spacing w:val="-2"/>
                <w:sz w:val="22"/>
                <w:szCs w:val="22"/>
              </w:rPr>
            </w:pPr>
            <w:r w:rsidRPr="006C5061">
              <w:rPr>
                <w:rStyle w:val="normaltextrun"/>
                <w:sz w:val="22"/>
                <w:szCs w:val="22"/>
              </w:rPr>
              <w:t xml:space="preserve">Literacy, Eating, and Activity for Primary Youth </w:t>
            </w:r>
            <w:proofErr w:type="gramStart"/>
            <w:r w:rsidRPr="006C5061">
              <w:rPr>
                <w:rStyle w:val="normaltextrun"/>
                <w:sz w:val="22"/>
                <w:szCs w:val="22"/>
              </w:rPr>
              <w:t>( LEAP</w:t>
            </w:r>
            <w:proofErr w:type="gramEnd"/>
            <w:r w:rsidRPr="006C5061">
              <w:rPr>
                <w:rStyle w:val="normaltextrun"/>
                <w:sz w:val="22"/>
                <w:szCs w:val="22"/>
              </w:rPr>
              <w:t>)</w:t>
            </w:r>
          </w:p>
        </w:tc>
      </w:tr>
      <w:tr w:rsidR="00E8651A" w:rsidRPr="006C5061" w14:paraId="2E2B523A" w14:textId="77777777" w:rsidTr="00A64A03">
        <w:tc>
          <w:tcPr>
            <w:tcW w:w="3074" w:type="dxa"/>
          </w:tcPr>
          <w:p w14:paraId="705ECAAE" w14:textId="77777777" w:rsidR="00E8651A" w:rsidRPr="006C5061" w:rsidRDefault="00E8651A" w:rsidP="00A64A03">
            <w:pPr>
              <w:pStyle w:val="BodyText"/>
              <w:spacing w:before="185"/>
              <w:jc w:val="right"/>
              <w:rPr>
                <w:spacing w:val="-2"/>
                <w:sz w:val="22"/>
                <w:szCs w:val="22"/>
              </w:rPr>
            </w:pPr>
            <w:r w:rsidRPr="006C5061">
              <w:rPr>
                <w:spacing w:val="-2"/>
                <w:sz w:val="22"/>
                <w:szCs w:val="22"/>
              </w:rPr>
              <w:t>Inputs</w:t>
            </w:r>
          </w:p>
        </w:tc>
        <w:tc>
          <w:tcPr>
            <w:tcW w:w="6418" w:type="dxa"/>
          </w:tcPr>
          <w:p w14:paraId="7198B5BE" w14:textId="1BA7C5A5" w:rsidR="009042DF" w:rsidRPr="006C5061" w:rsidRDefault="009042DF" w:rsidP="009042DF">
            <w:pPr>
              <w:pStyle w:val="paragraph"/>
              <w:numPr>
                <w:ilvl w:val="0"/>
                <w:numId w:val="99"/>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4-H Family and Consumer Sciences programs in which youth experience a sense of belonging, and developmental relationships, explore their spark, and actively engage in meaningful opportunities. </w:t>
            </w:r>
            <w:r w:rsidRPr="006C5061">
              <w:rPr>
                <w:rStyle w:val="eop"/>
                <w:rFonts w:ascii="Arial" w:eastAsiaTheme="majorEastAsia" w:hAnsi="Arial" w:cs="Arial"/>
                <w:sz w:val="22"/>
                <w:szCs w:val="22"/>
              </w:rPr>
              <w:t> </w:t>
            </w:r>
          </w:p>
          <w:p w14:paraId="0A812D44" w14:textId="77777777" w:rsidR="009042DF" w:rsidRPr="006C5061" w:rsidRDefault="009042DF" w:rsidP="009042DF">
            <w:pPr>
              <w:pStyle w:val="paragraph"/>
              <w:numPr>
                <w:ilvl w:val="0"/>
                <w:numId w:val="99"/>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Accredited and certified volunteers in 4-H FCS projects.</w:t>
            </w:r>
            <w:r w:rsidRPr="006C5061">
              <w:rPr>
                <w:rStyle w:val="eop"/>
                <w:rFonts w:ascii="Arial" w:eastAsiaTheme="majorEastAsia" w:hAnsi="Arial" w:cs="Arial"/>
                <w:sz w:val="22"/>
                <w:szCs w:val="22"/>
              </w:rPr>
              <w:t> </w:t>
            </w:r>
          </w:p>
          <w:p w14:paraId="18B24B45" w14:textId="77777777" w:rsidR="009042DF" w:rsidRPr="006C5061" w:rsidRDefault="009042DF" w:rsidP="009042DF">
            <w:pPr>
              <w:pStyle w:val="paragraph"/>
              <w:numPr>
                <w:ilvl w:val="0"/>
                <w:numId w:val="99"/>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Kentucky Extension Homemakers Association </w:t>
            </w:r>
            <w:r w:rsidRPr="006C5061">
              <w:rPr>
                <w:rStyle w:val="eop"/>
                <w:rFonts w:ascii="Arial" w:eastAsiaTheme="majorEastAsia" w:hAnsi="Arial" w:cs="Arial"/>
                <w:sz w:val="22"/>
                <w:szCs w:val="22"/>
              </w:rPr>
              <w:t> </w:t>
            </w:r>
          </w:p>
          <w:p w14:paraId="0AFE4713" w14:textId="77777777" w:rsidR="009042DF" w:rsidRPr="006C5061" w:rsidRDefault="009042DF" w:rsidP="009042DF">
            <w:pPr>
              <w:pStyle w:val="paragraph"/>
              <w:numPr>
                <w:ilvl w:val="0"/>
                <w:numId w:val="99"/>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Four residential camping facilities. </w:t>
            </w:r>
            <w:r w:rsidRPr="006C5061">
              <w:rPr>
                <w:rStyle w:val="eop"/>
                <w:rFonts w:ascii="Arial" w:eastAsiaTheme="majorEastAsia" w:hAnsi="Arial" w:cs="Arial"/>
                <w:sz w:val="22"/>
                <w:szCs w:val="22"/>
              </w:rPr>
              <w:t> </w:t>
            </w:r>
          </w:p>
          <w:p w14:paraId="57F94F6F" w14:textId="77777777" w:rsidR="009042DF" w:rsidRPr="006C5061" w:rsidRDefault="009042DF" w:rsidP="009042DF">
            <w:pPr>
              <w:pStyle w:val="paragraph"/>
              <w:numPr>
                <w:ilvl w:val="0"/>
                <w:numId w:val="99"/>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Cooperative Extension Educational facilities. </w:t>
            </w:r>
            <w:r w:rsidRPr="006C5061">
              <w:rPr>
                <w:rStyle w:val="eop"/>
                <w:rFonts w:ascii="Arial" w:eastAsiaTheme="majorEastAsia" w:hAnsi="Arial" w:cs="Arial"/>
                <w:sz w:val="22"/>
                <w:szCs w:val="22"/>
              </w:rPr>
              <w:t> </w:t>
            </w:r>
          </w:p>
          <w:p w14:paraId="1269439F" w14:textId="77777777" w:rsidR="009042DF" w:rsidRPr="006C5061" w:rsidRDefault="009042DF" w:rsidP="009042DF">
            <w:pPr>
              <w:pStyle w:val="paragraph"/>
              <w:numPr>
                <w:ilvl w:val="0"/>
                <w:numId w:val="99"/>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Utilization of approved research-based curriculum.</w:t>
            </w:r>
            <w:r w:rsidRPr="006C5061">
              <w:rPr>
                <w:rStyle w:val="eop"/>
                <w:rFonts w:ascii="Arial" w:eastAsiaTheme="majorEastAsia" w:hAnsi="Arial" w:cs="Arial"/>
                <w:sz w:val="22"/>
                <w:szCs w:val="22"/>
              </w:rPr>
              <w:t> </w:t>
            </w:r>
          </w:p>
          <w:p w14:paraId="6B53EC9F" w14:textId="77777777" w:rsidR="009042DF" w:rsidRPr="006C5061" w:rsidRDefault="009042DF" w:rsidP="009042DF">
            <w:pPr>
              <w:pStyle w:val="paragraph"/>
              <w:numPr>
                <w:ilvl w:val="0"/>
                <w:numId w:val="99"/>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Outreach of the Cooperative Extension Land-Grant System. </w:t>
            </w:r>
            <w:r w:rsidRPr="006C5061">
              <w:rPr>
                <w:rStyle w:val="eop"/>
                <w:rFonts w:ascii="Arial" w:eastAsiaTheme="majorEastAsia" w:hAnsi="Arial" w:cs="Arial"/>
                <w:sz w:val="22"/>
                <w:szCs w:val="22"/>
              </w:rPr>
              <w:t> </w:t>
            </w:r>
          </w:p>
          <w:p w14:paraId="0DA98301" w14:textId="77777777" w:rsidR="009042DF" w:rsidRPr="006C5061" w:rsidRDefault="009042DF" w:rsidP="009042DF">
            <w:pPr>
              <w:pStyle w:val="paragraph"/>
              <w:numPr>
                <w:ilvl w:val="0"/>
                <w:numId w:val="99"/>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Funding from the Kentucky 4-H Foundation, Inc. </w:t>
            </w:r>
            <w:r w:rsidRPr="006C5061">
              <w:rPr>
                <w:rStyle w:val="eop"/>
                <w:rFonts w:ascii="Arial" w:eastAsiaTheme="majorEastAsia" w:hAnsi="Arial" w:cs="Arial"/>
                <w:sz w:val="22"/>
                <w:szCs w:val="22"/>
              </w:rPr>
              <w:t> </w:t>
            </w:r>
          </w:p>
          <w:p w14:paraId="3B137EED" w14:textId="77777777" w:rsidR="009042DF" w:rsidRPr="006C5061" w:rsidRDefault="009042DF" w:rsidP="009042DF">
            <w:pPr>
              <w:pStyle w:val="paragraph"/>
              <w:numPr>
                <w:ilvl w:val="0"/>
                <w:numId w:val="99"/>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Funding from local, state, and federal sources. </w:t>
            </w:r>
            <w:r w:rsidRPr="006C5061">
              <w:rPr>
                <w:rStyle w:val="eop"/>
                <w:rFonts w:ascii="Arial" w:eastAsiaTheme="majorEastAsia" w:hAnsi="Arial" w:cs="Arial"/>
                <w:sz w:val="22"/>
                <w:szCs w:val="22"/>
              </w:rPr>
              <w:t> </w:t>
            </w:r>
          </w:p>
          <w:p w14:paraId="75F92176" w14:textId="77777777" w:rsidR="009042DF" w:rsidRPr="006C5061" w:rsidRDefault="009042DF" w:rsidP="009042DF">
            <w:pPr>
              <w:pStyle w:val="paragraph"/>
              <w:numPr>
                <w:ilvl w:val="0"/>
                <w:numId w:val="99"/>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Engagement of youth and volunteers in program delivery.</w:t>
            </w:r>
            <w:r w:rsidRPr="006C5061">
              <w:rPr>
                <w:rStyle w:val="eop"/>
                <w:rFonts w:ascii="Arial" w:eastAsiaTheme="majorEastAsia" w:hAnsi="Arial" w:cs="Arial"/>
                <w:sz w:val="22"/>
                <w:szCs w:val="22"/>
              </w:rPr>
              <w:t> </w:t>
            </w:r>
          </w:p>
          <w:p w14:paraId="7185A420" w14:textId="77777777" w:rsidR="009042DF" w:rsidRPr="006C5061" w:rsidRDefault="009042DF" w:rsidP="009042DF">
            <w:pPr>
              <w:pStyle w:val="paragraph"/>
              <w:numPr>
                <w:ilvl w:val="0"/>
                <w:numId w:val="99"/>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Engaging communities in identifying and implementing programming based on local needs</w:t>
            </w:r>
            <w:r w:rsidRPr="006C5061">
              <w:rPr>
                <w:rStyle w:val="eop"/>
                <w:rFonts w:ascii="Arial" w:eastAsiaTheme="majorEastAsia" w:hAnsi="Arial" w:cs="Arial"/>
                <w:sz w:val="22"/>
                <w:szCs w:val="22"/>
              </w:rPr>
              <w:t> </w:t>
            </w:r>
          </w:p>
          <w:p w14:paraId="7F9264A0" w14:textId="2EF64DFF" w:rsidR="00E8651A" w:rsidRPr="006C5061" w:rsidRDefault="00E8651A" w:rsidP="009042DF">
            <w:pPr>
              <w:pStyle w:val="BodyText"/>
              <w:tabs>
                <w:tab w:val="left" w:pos="1842"/>
              </w:tabs>
              <w:spacing w:before="185"/>
              <w:rPr>
                <w:spacing w:val="-2"/>
                <w:sz w:val="22"/>
                <w:szCs w:val="22"/>
              </w:rPr>
            </w:pPr>
          </w:p>
        </w:tc>
      </w:tr>
      <w:tr w:rsidR="00E8651A" w:rsidRPr="006C5061" w14:paraId="2B3A17AD" w14:textId="77777777" w:rsidTr="00A64A03">
        <w:tc>
          <w:tcPr>
            <w:tcW w:w="3074" w:type="dxa"/>
          </w:tcPr>
          <w:p w14:paraId="4EFE3789" w14:textId="77777777" w:rsidR="00E8651A" w:rsidRPr="006C5061" w:rsidRDefault="00E8651A" w:rsidP="00A64A03">
            <w:pPr>
              <w:pStyle w:val="BodyText"/>
              <w:spacing w:before="185"/>
              <w:jc w:val="right"/>
              <w:rPr>
                <w:spacing w:val="-2"/>
                <w:sz w:val="22"/>
                <w:szCs w:val="22"/>
              </w:rPr>
            </w:pPr>
            <w:r w:rsidRPr="006C5061">
              <w:rPr>
                <w:spacing w:val="-2"/>
                <w:sz w:val="22"/>
                <w:szCs w:val="22"/>
              </w:rPr>
              <w:t>Date(s)</w:t>
            </w:r>
          </w:p>
        </w:tc>
        <w:tc>
          <w:tcPr>
            <w:tcW w:w="6418" w:type="dxa"/>
          </w:tcPr>
          <w:p w14:paraId="09A57304" w14:textId="5E0531BE" w:rsidR="00E8651A" w:rsidRPr="006C5061" w:rsidRDefault="009042DF" w:rsidP="00A64A03">
            <w:pPr>
              <w:pStyle w:val="BodyText"/>
              <w:spacing w:before="185"/>
              <w:rPr>
                <w:spacing w:val="-2"/>
                <w:sz w:val="22"/>
                <w:szCs w:val="22"/>
              </w:rPr>
            </w:pPr>
            <w:r w:rsidRPr="006C5061">
              <w:rPr>
                <w:rStyle w:val="normaltextrun"/>
                <w:sz w:val="22"/>
                <w:szCs w:val="22"/>
              </w:rPr>
              <w:t>September 1 – August 30</w:t>
            </w:r>
            <w:r w:rsidRPr="006C5061">
              <w:rPr>
                <w:rStyle w:val="eop"/>
                <w:sz w:val="22"/>
                <w:szCs w:val="22"/>
              </w:rPr>
              <w:t> </w:t>
            </w:r>
          </w:p>
        </w:tc>
      </w:tr>
    </w:tbl>
    <w:p w14:paraId="75FD9A4D" w14:textId="77777777" w:rsidR="00E8651A" w:rsidRPr="006C5061" w:rsidRDefault="00E8651A" w:rsidP="00BB0BE3">
      <w:pPr>
        <w:pStyle w:val="NoSpacing"/>
        <w:rPr>
          <w:rFonts w:ascii="Arial" w:hAnsi="Arial" w:cs="Arial"/>
          <w:sz w:val="22"/>
          <w:szCs w:val="22"/>
        </w:rPr>
      </w:pPr>
    </w:p>
    <w:p w14:paraId="35779746" w14:textId="77777777" w:rsidR="00E8651A" w:rsidRPr="006C5061" w:rsidRDefault="00E8651A"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73"/>
        <w:gridCol w:w="6193"/>
      </w:tblGrid>
      <w:tr w:rsidR="00620447" w:rsidRPr="006C5061" w14:paraId="5DC68405" w14:textId="77777777" w:rsidTr="00A64A03">
        <w:tc>
          <w:tcPr>
            <w:tcW w:w="3074" w:type="dxa"/>
          </w:tcPr>
          <w:p w14:paraId="43F488A3" w14:textId="77777777" w:rsidR="00620447" w:rsidRPr="006C5061" w:rsidRDefault="00620447" w:rsidP="00A64A03">
            <w:pPr>
              <w:pStyle w:val="BodyText"/>
              <w:spacing w:before="185"/>
              <w:jc w:val="right"/>
              <w:rPr>
                <w:spacing w:val="-2"/>
                <w:sz w:val="22"/>
                <w:szCs w:val="22"/>
              </w:rPr>
            </w:pPr>
            <w:r w:rsidRPr="006C5061">
              <w:rPr>
                <w:spacing w:val="-2"/>
                <w:sz w:val="22"/>
                <w:szCs w:val="22"/>
              </w:rPr>
              <w:t>Audience</w:t>
            </w:r>
          </w:p>
        </w:tc>
        <w:tc>
          <w:tcPr>
            <w:tcW w:w="6418" w:type="dxa"/>
          </w:tcPr>
          <w:p w14:paraId="172ABDF8" w14:textId="49F69BD6" w:rsidR="00620447" w:rsidRPr="006C5061" w:rsidRDefault="009042DF" w:rsidP="00A64A03">
            <w:pPr>
              <w:pStyle w:val="BodyText"/>
              <w:spacing w:before="185"/>
              <w:rPr>
                <w:spacing w:val="-2"/>
                <w:sz w:val="22"/>
                <w:szCs w:val="22"/>
              </w:rPr>
            </w:pPr>
            <w:r w:rsidRPr="006C5061">
              <w:rPr>
                <w:rStyle w:val="normaltextrun"/>
                <w:sz w:val="22"/>
                <w:szCs w:val="22"/>
              </w:rPr>
              <w:t>Youth </w:t>
            </w:r>
            <w:r w:rsidRPr="006C5061">
              <w:rPr>
                <w:rStyle w:val="eop"/>
                <w:sz w:val="22"/>
                <w:szCs w:val="22"/>
              </w:rPr>
              <w:t> </w:t>
            </w:r>
          </w:p>
        </w:tc>
      </w:tr>
      <w:tr w:rsidR="00620447" w:rsidRPr="006C5061" w14:paraId="1663458F" w14:textId="77777777" w:rsidTr="00A64A03">
        <w:tc>
          <w:tcPr>
            <w:tcW w:w="3074" w:type="dxa"/>
          </w:tcPr>
          <w:p w14:paraId="23C3A51C" w14:textId="77777777" w:rsidR="00620447" w:rsidRPr="006C5061" w:rsidRDefault="00620447" w:rsidP="00A64A03">
            <w:pPr>
              <w:pStyle w:val="BodyText"/>
              <w:spacing w:before="185"/>
              <w:jc w:val="right"/>
              <w:rPr>
                <w:spacing w:val="-2"/>
                <w:sz w:val="22"/>
                <w:szCs w:val="22"/>
              </w:rPr>
            </w:pPr>
            <w:r w:rsidRPr="006C5061">
              <w:rPr>
                <w:spacing w:val="-2"/>
                <w:sz w:val="22"/>
                <w:szCs w:val="22"/>
              </w:rPr>
              <w:t>Project or Activity</w:t>
            </w:r>
          </w:p>
        </w:tc>
        <w:tc>
          <w:tcPr>
            <w:tcW w:w="6418" w:type="dxa"/>
          </w:tcPr>
          <w:p w14:paraId="23A1EF3A" w14:textId="72F9F728" w:rsidR="00620447" w:rsidRPr="006C5061" w:rsidRDefault="009042DF" w:rsidP="00A64A03">
            <w:pPr>
              <w:pStyle w:val="BodyText"/>
              <w:spacing w:before="185"/>
              <w:rPr>
                <w:spacing w:val="-2"/>
                <w:sz w:val="22"/>
                <w:szCs w:val="22"/>
              </w:rPr>
            </w:pPr>
            <w:r w:rsidRPr="006C5061">
              <w:rPr>
                <w:rStyle w:val="normaltextrun"/>
                <w:sz w:val="22"/>
                <w:szCs w:val="22"/>
              </w:rPr>
              <w:t>Nutrition and Food Preparation</w:t>
            </w:r>
            <w:r w:rsidRPr="006C5061">
              <w:rPr>
                <w:rStyle w:val="eop"/>
                <w:sz w:val="22"/>
                <w:szCs w:val="22"/>
              </w:rPr>
              <w:t> </w:t>
            </w:r>
          </w:p>
        </w:tc>
      </w:tr>
      <w:tr w:rsidR="00620447" w:rsidRPr="006C5061" w14:paraId="0AA54741" w14:textId="77777777" w:rsidTr="00A64A03">
        <w:tc>
          <w:tcPr>
            <w:tcW w:w="3074" w:type="dxa"/>
          </w:tcPr>
          <w:p w14:paraId="79704F58" w14:textId="77777777" w:rsidR="00620447" w:rsidRPr="006C5061" w:rsidRDefault="00620447" w:rsidP="00A64A03">
            <w:pPr>
              <w:pStyle w:val="BodyText"/>
              <w:spacing w:before="185"/>
              <w:jc w:val="right"/>
              <w:rPr>
                <w:spacing w:val="-2"/>
                <w:sz w:val="22"/>
                <w:szCs w:val="22"/>
              </w:rPr>
            </w:pPr>
            <w:r w:rsidRPr="006C5061">
              <w:rPr>
                <w:spacing w:val="-2"/>
                <w:sz w:val="22"/>
                <w:szCs w:val="22"/>
              </w:rPr>
              <w:t>Content or Curriculum</w:t>
            </w:r>
          </w:p>
        </w:tc>
        <w:tc>
          <w:tcPr>
            <w:tcW w:w="6418" w:type="dxa"/>
          </w:tcPr>
          <w:p w14:paraId="64A0DF59" w14:textId="3B21039A" w:rsidR="00620447" w:rsidRPr="006C5061" w:rsidRDefault="009042DF" w:rsidP="00A64A03">
            <w:pPr>
              <w:pStyle w:val="BodyText"/>
              <w:spacing w:before="185"/>
              <w:rPr>
                <w:spacing w:val="-2"/>
                <w:sz w:val="22"/>
                <w:szCs w:val="22"/>
              </w:rPr>
            </w:pPr>
            <w:r w:rsidRPr="006C5061">
              <w:rPr>
                <w:rStyle w:val="normaltextrun"/>
                <w:sz w:val="22"/>
                <w:szCs w:val="22"/>
              </w:rPr>
              <w:t>Poultry Barbecue Camps, Chicken and Turkey Barbecue Contests, Egg Cooking Workshops, State 4-H Egg Chef Challenge</w:t>
            </w:r>
            <w:r w:rsidRPr="006C5061">
              <w:rPr>
                <w:rStyle w:val="eop"/>
                <w:sz w:val="22"/>
                <w:szCs w:val="22"/>
              </w:rPr>
              <w:t> </w:t>
            </w:r>
          </w:p>
        </w:tc>
      </w:tr>
      <w:tr w:rsidR="00620447" w:rsidRPr="006C5061" w14:paraId="4C8991CE" w14:textId="77777777" w:rsidTr="00A64A03">
        <w:tc>
          <w:tcPr>
            <w:tcW w:w="3074" w:type="dxa"/>
          </w:tcPr>
          <w:p w14:paraId="01AB4E00" w14:textId="77777777" w:rsidR="00620447" w:rsidRPr="006C5061" w:rsidRDefault="00620447" w:rsidP="00A64A03">
            <w:pPr>
              <w:pStyle w:val="BodyText"/>
              <w:spacing w:before="185"/>
              <w:jc w:val="right"/>
              <w:rPr>
                <w:spacing w:val="-2"/>
                <w:sz w:val="22"/>
                <w:szCs w:val="22"/>
              </w:rPr>
            </w:pPr>
            <w:r w:rsidRPr="006C5061">
              <w:rPr>
                <w:spacing w:val="-2"/>
                <w:sz w:val="22"/>
                <w:szCs w:val="22"/>
              </w:rPr>
              <w:t>Inputs</w:t>
            </w:r>
          </w:p>
        </w:tc>
        <w:tc>
          <w:tcPr>
            <w:tcW w:w="6418" w:type="dxa"/>
          </w:tcPr>
          <w:p w14:paraId="46438436" w14:textId="77777777" w:rsidR="009042DF" w:rsidRPr="006C5061" w:rsidRDefault="009042DF" w:rsidP="009042DF">
            <w:pPr>
              <w:pStyle w:val="paragraph"/>
              <w:numPr>
                <w:ilvl w:val="0"/>
                <w:numId w:val="111"/>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4-H Poultry programs in which youth experience a sense of belonging, and developmental relationships, explore their spark, and actively engage in meaningful opportunities. </w:t>
            </w:r>
            <w:r w:rsidRPr="006C5061">
              <w:rPr>
                <w:rStyle w:val="eop"/>
                <w:rFonts w:ascii="Arial" w:eastAsiaTheme="majorEastAsia" w:hAnsi="Arial" w:cs="Arial"/>
                <w:sz w:val="22"/>
                <w:szCs w:val="22"/>
              </w:rPr>
              <w:t> </w:t>
            </w:r>
          </w:p>
          <w:p w14:paraId="2733DD24" w14:textId="77777777" w:rsidR="009042DF" w:rsidRPr="006C5061" w:rsidRDefault="009042DF" w:rsidP="009042DF">
            <w:pPr>
              <w:pStyle w:val="paragraph"/>
              <w:numPr>
                <w:ilvl w:val="0"/>
                <w:numId w:val="111"/>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Martin-Gatton College of Agriculture, Food and Environment Animal Food Sciences Department</w:t>
            </w:r>
            <w:r w:rsidRPr="006C5061">
              <w:rPr>
                <w:rStyle w:val="eop"/>
                <w:rFonts w:ascii="Arial" w:eastAsiaTheme="majorEastAsia" w:hAnsi="Arial" w:cs="Arial"/>
                <w:sz w:val="22"/>
                <w:szCs w:val="22"/>
              </w:rPr>
              <w:t> </w:t>
            </w:r>
          </w:p>
          <w:p w14:paraId="0BB77989" w14:textId="77777777" w:rsidR="009042DF" w:rsidRPr="006C5061" w:rsidRDefault="009042DF" w:rsidP="009042DF">
            <w:pPr>
              <w:pStyle w:val="paragraph"/>
              <w:numPr>
                <w:ilvl w:val="0"/>
                <w:numId w:val="111"/>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Accredited and certified volunteers.</w:t>
            </w:r>
            <w:r w:rsidRPr="006C5061">
              <w:rPr>
                <w:rStyle w:val="eop"/>
                <w:rFonts w:ascii="Arial" w:eastAsiaTheme="majorEastAsia" w:hAnsi="Arial" w:cs="Arial"/>
                <w:sz w:val="22"/>
                <w:szCs w:val="22"/>
              </w:rPr>
              <w:t> </w:t>
            </w:r>
          </w:p>
          <w:p w14:paraId="18BE2CE0" w14:textId="77777777" w:rsidR="009042DF" w:rsidRPr="006C5061" w:rsidRDefault="009042DF" w:rsidP="009042DF">
            <w:pPr>
              <w:pStyle w:val="paragraph"/>
              <w:numPr>
                <w:ilvl w:val="0"/>
                <w:numId w:val="111"/>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Four residential camping facilities. </w:t>
            </w:r>
            <w:r w:rsidRPr="006C5061">
              <w:rPr>
                <w:rStyle w:val="eop"/>
                <w:rFonts w:ascii="Arial" w:eastAsiaTheme="majorEastAsia" w:hAnsi="Arial" w:cs="Arial"/>
                <w:sz w:val="22"/>
                <w:szCs w:val="22"/>
              </w:rPr>
              <w:t> </w:t>
            </w:r>
          </w:p>
          <w:p w14:paraId="52CC5861" w14:textId="77777777" w:rsidR="009042DF" w:rsidRPr="006C5061" w:rsidRDefault="009042DF" w:rsidP="009042DF">
            <w:pPr>
              <w:pStyle w:val="paragraph"/>
              <w:numPr>
                <w:ilvl w:val="0"/>
                <w:numId w:val="111"/>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Cooperative Extension Educational facilities. </w:t>
            </w:r>
            <w:r w:rsidRPr="006C5061">
              <w:rPr>
                <w:rStyle w:val="eop"/>
                <w:rFonts w:ascii="Arial" w:eastAsiaTheme="majorEastAsia" w:hAnsi="Arial" w:cs="Arial"/>
                <w:sz w:val="22"/>
                <w:szCs w:val="22"/>
              </w:rPr>
              <w:t> </w:t>
            </w:r>
          </w:p>
          <w:p w14:paraId="04675443" w14:textId="77777777" w:rsidR="009042DF" w:rsidRPr="006C5061" w:rsidRDefault="009042DF" w:rsidP="009042DF">
            <w:pPr>
              <w:pStyle w:val="paragraph"/>
              <w:numPr>
                <w:ilvl w:val="0"/>
                <w:numId w:val="111"/>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Utilization of approved research-based curriculum.</w:t>
            </w:r>
            <w:r w:rsidRPr="006C5061">
              <w:rPr>
                <w:rStyle w:val="eop"/>
                <w:rFonts w:ascii="Arial" w:eastAsiaTheme="majorEastAsia" w:hAnsi="Arial" w:cs="Arial"/>
                <w:sz w:val="22"/>
                <w:szCs w:val="22"/>
              </w:rPr>
              <w:t> </w:t>
            </w:r>
          </w:p>
          <w:p w14:paraId="0B184BB6" w14:textId="77777777" w:rsidR="009042DF" w:rsidRPr="006C5061" w:rsidRDefault="009042DF" w:rsidP="009042DF">
            <w:pPr>
              <w:pStyle w:val="paragraph"/>
              <w:numPr>
                <w:ilvl w:val="0"/>
                <w:numId w:val="111"/>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Outreach of the Cooperative Extension Land-Grant System. </w:t>
            </w:r>
            <w:r w:rsidRPr="006C5061">
              <w:rPr>
                <w:rStyle w:val="eop"/>
                <w:rFonts w:ascii="Arial" w:eastAsiaTheme="majorEastAsia" w:hAnsi="Arial" w:cs="Arial"/>
                <w:sz w:val="22"/>
                <w:szCs w:val="22"/>
              </w:rPr>
              <w:t> </w:t>
            </w:r>
          </w:p>
          <w:p w14:paraId="3E1D2F87" w14:textId="77777777" w:rsidR="009042DF" w:rsidRPr="006C5061" w:rsidRDefault="009042DF" w:rsidP="009042DF">
            <w:pPr>
              <w:pStyle w:val="paragraph"/>
              <w:numPr>
                <w:ilvl w:val="0"/>
                <w:numId w:val="111"/>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Funding from the Kentucky 4-H Foundation, Inc. </w:t>
            </w:r>
            <w:r w:rsidRPr="006C5061">
              <w:rPr>
                <w:rStyle w:val="eop"/>
                <w:rFonts w:ascii="Arial" w:eastAsiaTheme="majorEastAsia" w:hAnsi="Arial" w:cs="Arial"/>
                <w:sz w:val="22"/>
                <w:szCs w:val="22"/>
              </w:rPr>
              <w:t> </w:t>
            </w:r>
          </w:p>
          <w:p w14:paraId="00B5208B" w14:textId="77777777" w:rsidR="009042DF" w:rsidRPr="006C5061" w:rsidRDefault="009042DF" w:rsidP="009042DF">
            <w:pPr>
              <w:pStyle w:val="paragraph"/>
              <w:numPr>
                <w:ilvl w:val="0"/>
                <w:numId w:val="111"/>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Funding from local, state, and federal sources. </w:t>
            </w:r>
            <w:r w:rsidRPr="006C5061">
              <w:rPr>
                <w:rStyle w:val="eop"/>
                <w:rFonts w:ascii="Arial" w:eastAsiaTheme="majorEastAsia" w:hAnsi="Arial" w:cs="Arial"/>
                <w:sz w:val="22"/>
                <w:szCs w:val="22"/>
              </w:rPr>
              <w:t> </w:t>
            </w:r>
          </w:p>
          <w:p w14:paraId="3FAE2773" w14:textId="77777777" w:rsidR="009042DF" w:rsidRPr="006C5061" w:rsidRDefault="009042DF" w:rsidP="009042DF">
            <w:pPr>
              <w:pStyle w:val="paragraph"/>
              <w:numPr>
                <w:ilvl w:val="0"/>
                <w:numId w:val="111"/>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lastRenderedPageBreak/>
              <w:t>Engagement of youth and volunteers in program delivery. </w:t>
            </w:r>
            <w:r w:rsidRPr="006C5061">
              <w:rPr>
                <w:rStyle w:val="eop"/>
                <w:rFonts w:ascii="Arial" w:eastAsiaTheme="majorEastAsia" w:hAnsi="Arial" w:cs="Arial"/>
                <w:sz w:val="22"/>
                <w:szCs w:val="22"/>
              </w:rPr>
              <w:t> </w:t>
            </w:r>
          </w:p>
          <w:p w14:paraId="172C2E0A" w14:textId="77777777" w:rsidR="009042DF" w:rsidRPr="006C5061" w:rsidRDefault="009042DF" w:rsidP="009042DF">
            <w:pPr>
              <w:pStyle w:val="paragraph"/>
              <w:numPr>
                <w:ilvl w:val="0"/>
                <w:numId w:val="111"/>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Engaging communities in identifying and implementing programming based on local needs.</w:t>
            </w:r>
          </w:p>
          <w:p w14:paraId="23DC111F" w14:textId="77777777" w:rsidR="00620447" w:rsidRPr="006C5061" w:rsidRDefault="00620447" w:rsidP="00A64A03">
            <w:pPr>
              <w:pStyle w:val="BodyText"/>
              <w:spacing w:before="185"/>
              <w:rPr>
                <w:spacing w:val="-2"/>
                <w:sz w:val="22"/>
                <w:szCs w:val="22"/>
              </w:rPr>
            </w:pPr>
          </w:p>
        </w:tc>
      </w:tr>
      <w:tr w:rsidR="00620447" w:rsidRPr="006C5061" w14:paraId="2D8EED5F" w14:textId="77777777" w:rsidTr="00A64A03">
        <w:tc>
          <w:tcPr>
            <w:tcW w:w="3074" w:type="dxa"/>
          </w:tcPr>
          <w:p w14:paraId="54AB5783" w14:textId="77777777" w:rsidR="00620447" w:rsidRPr="006C5061" w:rsidRDefault="00620447" w:rsidP="00A64A03">
            <w:pPr>
              <w:pStyle w:val="BodyText"/>
              <w:spacing w:before="185"/>
              <w:jc w:val="right"/>
              <w:rPr>
                <w:spacing w:val="-2"/>
                <w:sz w:val="22"/>
                <w:szCs w:val="22"/>
              </w:rPr>
            </w:pPr>
            <w:r w:rsidRPr="006C5061">
              <w:rPr>
                <w:spacing w:val="-2"/>
                <w:sz w:val="22"/>
                <w:szCs w:val="22"/>
              </w:rPr>
              <w:lastRenderedPageBreak/>
              <w:t>Date(s)</w:t>
            </w:r>
          </w:p>
        </w:tc>
        <w:tc>
          <w:tcPr>
            <w:tcW w:w="6418" w:type="dxa"/>
          </w:tcPr>
          <w:p w14:paraId="4C4927F6" w14:textId="0B4EE889" w:rsidR="00620447" w:rsidRPr="006C5061" w:rsidRDefault="009042DF" w:rsidP="00A64A03">
            <w:pPr>
              <w:pStyle w:val="BodyText"/>
              <w:spacing w:before="185"/>
              <w:rPr>
                <w:spacing w:val="-2"/>
                <w:sz w:val="22"/>
                <w:szCs w:val="22"/>
              </w:rPr>
            </w:pPr>
            <w:r w:rsidRPr="006C5061">
              <w:rPr>
                <w:rStyle w:val="normaltextrun"/>
                <w:sz w:val="22"/>
                <w:szCs w:val="22"/>
              </w:rPr>
              <w:t>September 1 – August 30</w:t>
            </w:r>
            <w:r w:rsidRPr="006C5061">
              <w:rPr>
                <w:rStyle w:val="eop"/>
                <w:sz w:val="22"/>
                <w:szCs w:val="22"/>
              </w:rPr>
              <w:t> </w:t>
            </w:r>
          </w:p>
        </w:tc>
      </w:tr>
    </w:tbl>
    <w:p w14:paraId="0C2D21AB" w14:textId="77777777" w:rsidR="00BB0BE3" w:rsidRPr="006C5061" w:rsidRDefault="00BB0BE3" w:rsidP="00BB0BE3">
      <w:pPr>
        <w:pStyle w:val="NoSpacing"/>
        <w:rPr>
          <w:rFonts w:ascii="Arial" w:hAnsi="Arial" w:cs="Arial"/>
          <w:sz w:val="22"/>
          <w:szCs w:val="22"/>
        </w:rPr>
      </w:pPr>
    </w:p>
    <w:tbl>
      <w:tblPr>
        <w:tblStyle w:val="TableGrid"/>
        <w:tblW w:w="0" w:type="auto"/>
        <w:tblInd w:w="184" w:type="dxa"/>
        <w:tblLook w:val="04A0" w:firstRow="1" w:lastRow="0" w:firstColumn="1" w:lastColumn="0" w:noHBand="0" w:noVBand="1"/>
      </w:tblPr>
      <w:tblGrid>
        <w:gridCol w:w="2973"/>
        <w:gridCol w:w="6193"/>
      </w:tblGrid>
      <w:tr w:rsidR="009042DF" w:rsidRPr="006C5061" w14:paraId="41706575" w14:textId="77777777" w:rsidTr="00A64A03">
        <w:tc>
          <w:tcPr>
            <w:tcW w:w="3074" w:type="dxa"/>
          </w:tcPr>
          <w:p w14:paraId="750222F9" w14:textId="77777777" w:rsidR="009042DF" w:rsidRPr="006C5061" w:rsidRDefault="009042DF" w:rsidP="00A64A03">
            <w:pPr>
              <w:pStyle w:val="BodyText"/>
              <w:spacing w:before="185"/>
              <w:jc w:val="right"/>
              <w:rPr>
                <w:spacing w:val="-2"/>
                <w:sz w:val="22"/>
                <w:szCs w:val="22"/>
              </w:rPr>
            </w:pPr>
            <w:r w:rsidRPr="006C5061">
              <w:rPr>
                <w:spacing w:val="-2"/>
                <w:sz w:val="22"/>
                <w:szCs w:val="22"/>
              </w:rPr>
              <w:t>Audience</w:t>
            </w:r>
          </w:p>
        </w:tc>
        <w:tc>
          <w:tcPr>
            <w:tcW w:w="6418" w:type="dxa"/>
          </w:tcPr>
          <w:p w14:paraId="6E04990C" w14:textId="2DCF4BEA" w:rsidR="009042DF" w:rsidRPr="006C5061" w:rsidRDefault="009042DF" w:rsidP="00A64A03">
            <w:pPr>
              <w:pStyle w:val="BodyText"/>
              <w:spacing w:before="185"/>
              <w:rPr>
                <w:spacing w:val="-2"/>
                <w:sz w:val="22"/>
                <w:szCs w:val="22"/>
              </w:rPr>
            </w:pPr>
            <w:r w:rsidRPr="006C5061">
              <w:rPr>
                <w:rStyle w:val="normaltextrun"/>
                <w:sz w:val="22"/>
                <w:szCs w:val="22"/>
              </w:rPr>
              <w:t>Youth </w:t>
            </w:r>
            <w:r w:rsidRPr="006C5061">
              <w:rPr>
                <w:rStyle w:val="eop"/>
                <w:sz w:val="22"/>
                <w:szCs w:val="22"/>
              </w:rPr>
              <w:t> </w:t>
            </w:r>
          </w:p>
        </w:tc>
      </w:tr>
      <w:tr w:rsidR="009042DF" w:rsidRPr="006C5061" w14:paraId="2D0E57D9" w14:textId="77777777" w:rsidTr="00A64A03">
        <w:tc>
          <w:tcPr>
            <w:tcW w:w="3074" w:type="dxa"/>
          </w:tcPr>
          <w:p w14:paraId="0FF11C56" w14:textId="77777777" w:rsidR="009042DF" w:rsidRPr="006C5061" w:rsidRDefault="009042DF" w:rsidP="00A64A03">
            <w:pPr>
              <w:pStyle w:val="BodyText"/>
              <w:spacing w:before="185"/>
              <w:jc w:val="right"/>
              <w:rPr>
                <w:spacing w:val="-2"/>
                <w:sz w:val="22"/>
                <w:szCs w:val="22"/>
              </w:rPr>
            </w:pPr>
            <w:r w:rsidRPr="006C5061">
              <w:rPr>
                <w:spacing w:val="-2"/>
                <w:sz w:val="22"/>
                <w:szCs w:val="22"/>
              </w:rPr>
              <w:t>Project or Activity</w:t>
            </w:r>
          </w:p>
        </w:tc>
        <w:tc>
          <w:tcPr>
            <w:tcW w:w="6418" w:type="dxa"/>
          </w:tcPr>
          <w:p w14:paraId="2FD8D91F" w14:textId="58D0995D" w:rsidR="009042DF" w:rsidRPr="006C5061" w:rsidRDefault="009042DF" w:rsidP="00A64A03">
            <w:pPr>
              <w:pStyle w:val="BodyText"/>
              <w:spacing w:before="185"/>
              <w:rPr>
                <w:spacing w:val="-2"/>
                <w:sz w:val="22"/>
                <w:szCs w:val="22"/>
              </w:rPr>
            </w:pPr>
            <w:r w:rsidRPr="006C5061">
              <w:rPr>
                <w:sz w:val="22"/>
                <w:szCs w:val="22"/>
                <w:shd w:val="clear" w:color="auto" w:fill="FFFFFF"/>
              </w:rPr>
              <w:t>Nutrition and Food Preparation</w:t>
            </w:r>
          </w:p>
        </w:tc>
      </w:tr>
      <w:tr w:rsidR="009042DF" w:rsidRPr="006C5061" w14:paraId="177EDA40" w14:textId="77777777" w:rsidTr="00A64A03">
        <w:tc>
          <w:tcPr>
            <w:tcW w:w="3074" w:type="dxa"/>
          </w:tcPr>
          <w:p w14:paraId="1A4CF4A7" w14:textId="77777777" w:rsidR="009042DF" w:rsidRPr="006C5061" w:rsidRDefault="009042DF" w:rsidP="00A64A03">
            <w:pPr>
              <w:pStyle w:val="BodyText"/>
              <w:spacing w:before="185"/>
              <w:jc w:val="right"/>
              <w:rPr>
                <w:spacing w:val="-2"/>
                <w:sz w:val="22"/>
                <w:szCs w:val="22"/>
              </w:rPr>
            </w:pPr>
            <w:r w:rsidRPr="006C5061">
              <w:rPr>
                <w:spacing w:val="-2"/>
                <w:sz w:val="22"/>
                <w:szCs w:val="22"/>
              </w:rPr>
              <w:t>Content or Curriculum</w:t>
            </w:r>
          </w:p>
        </w:tc>
        <w:tc>
          <w:tcPr>
            <w:tcW w:w="6418" w:type="dxa"/>
          </w:tcPr>
          <w:p w14:paraId="155275D3" w14:textId="4ADC2509" w:rsidR="009042DF" w:rsidRPr="006C5061" w:rsidRDefault="009042DF" w:rsidP="00A64A03">
            <w:pPr>
              <w:pStyle w:val="BodyText"/>
              <w:spacing w:before="185"/>
              <w:rPr>
                <w:spacing w:val="-2"/>
                <w:sz w:val="22"/>
                <w:szCs w:val="22"/>
              </w:rPr>
            </w:pPr>
            <w:r w:rsidRPr="006C5061">
              <w:rPr>
                <w:sz w:val="22"/>
                <w:szCs w:val="22"/>
                <w:shd w:val="clear" w:color="auto" w:fill="FFFFFF"/>
              </w:rPr>
              <w:t>What’s On Your Plate </w:t>
            </w:r>
          </w:p>
        </w:tc>
      </w:tr>
      <w:tr w:rsidR="009042DF" w:rsidRPr="006C5061" w14:paraId="2A1DE682" w14:textId="77777777" w:rsidTr="00A64A03">
        <w:tc>
          <w:tcPr>
            <w:tcW w:w="3074" w:type="dxa"/>
          </w:tcPr>
          <w:p w14:paraId="78877E5F" w14:textId="77777777" w:rsidR="009042DF" w:rsidRPr="006C5061" w:rsidRDefault="009042DF" w:rsidP="00A64A03">
            <w:pPr>
              <w:pStyle w:val="BodyText"/>
              <w:spacing w:before="185"/>
              <w:jc w:val="right"/>
              <w:rPr>
                <w:spacing w:val="-2"/>
                <w:sz w:val="22"/>
                <w:szCs w:val="22"/>
              </w:rPr>
            </w:pPr>
            <w:r w:rsidRPr="006C5061">
              <w:rPr>
                <w:spacing w:val="-2"/>
                <w:sz w:val="22"/>
                <w:szCs w:val="22"/>
              </w:rPr>
              <w:t>Inputs</w:t>
            </w:r>
          </w:p>
        </w:tc>
        <w:tc>
          <w:tcPr>
            <w:tcW w:w="6418" w:type="dxa"/>
          </w:tcPr>
          <w:p w14:paraId="55FB9671" w14:textId="77777777" w:rsidR="009042DF" w:rsidRPr="006C5061" w:rsidRDefault="009042DF" w:rsidP="009042DF">
            <w:pPr>
              <w:pStyle w:val="paragraph"/>
              <w:numPr>
                <w:ilvl w:val="0"/>
                <w:numId w:val="123"/>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4-H Family and Consumer Sciences programs in which youth experience a sense of belonging, and developmental relationships, explore their spark, and actively engage in meaningful opportunities. </w:t>
            </w:r>
            <w:r w:rsidRPr="006C5061">
              <w:rPr>
                <w:rStyle w:val="eop"/>
                <w:rFonts w:ascii="Arial" w:eastAsiaTheme="majorEastAsia" w:hAnsi="Arial" w:cs="Arial"/>
                <w:sz w:val="22"/>
                <w:szCs w:val="22"/>
              </w:rPr>
              <w:t> </w:t>
            </w:r>
          </w:p>
          <w:p w14:paraId="2FC74E75" w14:textId="77777777" w:rsidR="009042DF" w:rsidRPr="006C5061" w:rsidRDefault="009042DF" w:rsidP="009042DF">
            <w:pPr>
              <w:pStyle w:val="paragraph"/>
              <w:numPr>
                <w:ilvl w:val="0"/>
                <w:numId w:val="123"/>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Accredited and certified volunteers in 4-H FCS projects.</w:t>
            </w:r>
            <w:r w:rsidRPr="006C5061">
              <w:rPr>
                <w:rStyle w:val="eop"/>
                <w:rFonts w:ascii="Arial" w:eastAsiaTheme="majorEastAsia" w:hAnsi="Arial" w:cs="Arial"/>
                <w:sz w:val="22"/>
                <w:szCs w:val="22"/>
              </w:rPr>
              <w:t> </w:t>
            </w:r>
          </w:p>
          <w:p w14:paraId="0C19BD71" w14:textId="77777777" w:rsidR="009042DF" w:rsidRPr="006C5061" w:rsidRDefault="009042DF" w:rsidP="009042DF">
            <w:pPr>
              <w:pStyle w:val="paragraph"/>
              <w:numPr>
                <w:ilvl w:val="0"/>
                <w:numId w:val="123"/>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Kentucky Extension Homemakers Association </w:t>
            </w:r>
            <w:r w:rsidRPr="006C5061">
              <w:rPr>
                <w:rStyle w:val="eop"/>
                <w:rFonts w:ascii="Arial" w:eastAsiaTheme="majorEastAsia" w:hAnsi="Arial" w:cs="Arial"/>
                <w:sz w:val="22"/>
                <w:szCs w:val="22"/>
              </w:rPr>
              <w:t> </w:t>
            </w:r>
          </w:p>
          <w:p w14:paraId="528550D8" w14:textId="77777777" w:rsidR="009042DF" w:rsidRPr="006C5061" w:rsidRDefault="009042DF" w:rsidP="009042DF">
            <w:pPr>
              <w:pStyle w:val="paragraph"/>
              <w:numPr>
                <w:ilvl w:val="0"/>
                <w:numId w:val="123"/>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Four residential camping facilities. </w:t>
            </w:r>
            <w:r w:rsidRPr="006C5061">
              <w:rPr>
                <w:rStyle w:val="eop"/>
                <w:rFonts w:ascii="Arial" w:eastAsiaTheme="majorEastAsia" w:hAnsi="Arial" w:cs="Arial"/>
                <w:sz w:val="22"/>
                <w:szCs w:val="22"/>
              </w:rPr>
              <w:t> </w:t>
            </w:r>
          </w:p>
          <w:p w14:paraId="5F7B6288" w14:textId="77777777" w:rsidR="009042DF" w:rsidRPr="006C5061" w:rsidRDefault="009042DF" w:rsidP="009042DF">
            <w:pPr>
              <w:pStyle w:val="paragraph"/>
              <w:numPr>
                <w:ilvl w:val="0"/>
                <w:numId w:val="123"/>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Cooperative Extension Educational facilities. </w:t>
            </w:r>
            <w:r w:rsidRPr="006C5061">
              <w:rPr>
                <w:rStyle w:val="eop"/>
                <w:rFonts w:ascii="Arial" w:eastAsiaTheme="majorEastAsia" w:hAnsi="Arial" w:cs="Arial"/>
                <w:sz w:val="22"/>
                <w:szCs w:val="22"/>
              </w:rPr>
              <w:t> </w:t>
            </w:r>
          </w:p>
          <w:p w14:paraId="1B7FE31C" w14:textId="77777777" w:rsidR="009042DF" w:rsidRPr="006C5061" w:rsidRDefault="009042DF" w:rsidP="009042DF">
            <w:pPr>
              <w:pStyle w:val="paragraph"/>
              <w:numPr>
                <w:ilvl w:val="0"/>
                <w:numId w:val="123"/>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Utilization of approved research-based curriculum.</w:t>
            </w:r>
            <w:r w:rsidRPr="006C5061">
              <w:rPr>
                <w:rStyle w:val="eop"/>
                <w:rFonts w:ascii="Arial" w:eastAsiaTheme="majorEastAsia" w:hAnsi="Arial" w:cs="Arial"/>
                <w:sz w:val="22"/>
                <w:szCs w:val="22"/>
              </w:rPr>
              <w:t> </w:t>
            </w:r>
          </w:p>
          <w:p w14:paraId="14386BA3" w14:textId="77777777" w:rsidR="009042DF" w:rsidRPr="006C5061" w:rsidRDefault="009042DF" w:rsidP="009042DF">
            <w:pPr>
              <w:pStyle w:val="paragraph"/>
              <w:numPr>
                <w:ilvl w:val="0"/>
                <w:numId w:val="123"/>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Outreach of the Cooperative Extension Land-Grant System. </w:t>
            </w:r>
            <w:r w:rsidRPr="006C5061">
              <w:rPr>
                <w:rStyle w:val="eop"/>
                <w:rFonts w:ascii="Arial" w:eastAsiaTheme="majorEastAsia" w:hAnsi="Arial" w:cs="Arial"/>
                <w:sz w:val="22"/>
                <w:szCs w:val="22"/>
              </w:rPr>
              <w:t> </w:t>
            </w:r>
          </w:p>
          <w:p w14:paraId="5386041C" w14:textId="77777777" w:rsidR="009042DF" w:rsidRPr="006C5061" w:rsidRDefault="009042DF" w:rsidP="009042DF">
            <w:pPr>
              <w:pStyle w:val="paragraph"/>
              <w:numPr>
                <w:ilvl w:val="0"/>
                <w:numId w:val="123"/>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Funding from the Kentucky 4-H Foundation, Inc. </w:t>
            </w:r>
            <w:r w:rsidRPr="006C5061">
              <w:rPr>
                <w:rStyle w:val="eop"/>
                <w:rFonts w:ascii="Arial" w:eastAsiaTheme="majorEastAsia" w:hAnsi="Arial" w:cs="Arial"/>
                <w:sz w:val="22"/>
                <w:szCs w:val="22"/>
              </w:rPr>
              <w:t> </w:t>
            </w:r>
          </w:p>
          <w:p w14:paraId="57589357" w14:textId="77777777" w:rsidR="009042DF" w:rsidRPr="006C5061" w:rsidRDefault="009042DF" w:rsidP="009042DF">
            <w:pPr>
              <w:pStyle w:val="paragraph"/>
              <w:numPr>
                <w:ilvl w:val="0"/>
                <w:numId w:val="123"/>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Funding from local, state, and federal sources. </w:t>
            </w:r>
            <w:r w:rsidRPr="006C5061">
              <w:rPr>
                <w:rStyle w:val="eop"/>
                <w:rFonts w:ascii="Arial" w:eastAsiaTheme="majorEastAsia" w:hAnsi="Arial" w:cs="Arial"/>
                <w:sz w:val="22"/>
                <w:szCs w:val="22"/>
              </w:rPr>
              <w:t> </w:t>
            </w:r>
          </w:p>
          <w:p w14:paraId="7C196364" w14:textId="77777777" w:rsidR="009042DF" w:rsidRPr="006C5061" w:rsidRDefault="009042DF" w:rsidP="009042DF">
            <w:pPr>
              <w:pStyle w:val="paragraph"/>
              <w:numPr>
                <w:ilvl w:val="0"/>
                <w:numId w:val="123"/>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Engagement of youth and volunteers in program delivery.</w:t>
            </w:r>
            <w:r w:rsidRPr="006C5061">
              <w:rPr>
                <w:rStyle w:val="eop"/>
                <w:rFonts w:ascii="Arial" w:eastAsiaTheme="majorEastAsia" w:hAnsi="Arial" w:cs="Arial"/>
                <w:sz w:val="22"/>
                <w:szCs w:val="22"/>
              </w:rPr>
              <w:t> </w:t>
            </w:r>
          </w:p>
          <w:p w14:paraId="7506FE04" w14:textId="77777777" w:rsidR="009042DF" w:rsidRPr="006C5061" w:rsidRDefault="009042DF" w:rsidP="009042DF">
            <w:pPr>
              <w:pStyle w:val="paragraph"/>
              <w:numPr>
                <w:ilvl w:val="0"/>
                <w:numId w:val="123"/>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Engaging communities in identifying and implementing programming based on local needs.</w:t>
            </w:r>
          </w:p>
          <w:p w14:paraId="0107FA67" w14:textId="77777777" w:rsidR="009042DF" w:rsidRPr="006C5061" w:rsidRDefault="009042DF" w:rsidP="00A64A03">
            <w:pPr>
              <w:pStyle w:val="BodyText"/>
              <w:spacing w:before="185"/>
              <w:rPr>
                <w:spacing w:val="-2"/>
                <w:sz w:val="22"/>
                <w:szCs w:val="22"/>
              </w:rPr>
            </w:pPr>
          </w:p>
        </w:tc>
      </w:tr>
      <w:tr w:rsidR="009042DF" w:rsidRPr="006C5061" w14:paraId="2D520154" w14:textId="77777777" w:rsidTr="00A64A03">
        <w:tc>
          <w:tcPr>
            <w:tcW w:w="3074" w:type="dxa"/>
          </w:tcPr>
          <w:p w14:paraId="5820DFB2" w14:textId="77777777" w:rsidR="009042DF" w:rsidRPr="006C5061" w:rsidRDefault="009042DF" w:rsidP="00A64A03">
            <w:pPr>
              <w:pStyle w:val="BodyText"/>
              <w:spacing w:before="185"/>
              <w:jc w:val="right"/>
              <w:rPr>
                <w:spacing w:val="-2"/>
                <w:sz w:val="22"/>
                <w:szCs w:val="22"/>
              </w:rPr>
            </w:pPr>
            <w:r w:rsidRPr="006C5061">
              <w:rPr>
                <w:spacing w:val="-2"/>
                <w:sz w:val="22"/>
                <w:szCs w:val="22"/>
              </w:rPr>
              <w:t>Date(s)</w:t>
            </w:r>
          </w:p>
        </w:tc>
        <w:tc>
          <w:tcPr>
            <w:tcW w:w="6418" w:type="dxa"/>
          </w:tcPr>
          <w:p w14:paraId="0032862C" w14:textId="4E9E325D" w:rsidR="009042DF" w:rsidRPr="006C5061" w:rsidRDefault="009042DF" w:rsidP="00A64A03">
            <w:pPr>
              <w:pStyle w:val="BodyText"/>
              <w:spacing w:before="185"/>
              <w:rPr>
                <w:spacing w:val="-2"/>
                <w:sz w:val="22"/>
                <w:szCs w:val="22"/>
              </w:rPr>
            </w:pPr>
            <w:r w:rsidRPr="006C5061">
              <w:rPr>
                <w:rStyle w:val="normaltextrun"/>
                <w:sz w:val="22"/>
                <w:szCs w:val="22"/>
              </w:rPr>
              <w:t>September 1 – August 30</w:t>
            </w:r>
            <w:r w:rsidRPr="006C5061">
              <w:rPr>
                <w:rStyle w:val="eop"/>
                <w:sz w:val="22"/>
                <w:szCs w:val="22"/>
              </w:rPr>
              <w:t> </w:t>
            </w:r>
          </w:p>
        </w:tc>
      </w:tr>
    </w:tbl>
    <w:p w14:paraId="3A83BEAE" w14:textId="77777777" w:rsidR="00BB0BE3" w:rsidRPr="006C5061" w:rsidRDefault="00BB0BE3" w:rsidP="00BB0BE3">
      <w:pPr>
        <w:pStyle w:val="NoSpacing"/>
        <w:rPr>
          <w:rFonts w:ascii="Arial" w:hAnsi="Arial" w:cs="Arial"/>
          <w:sz w:val="22"/>
          <w:szCs w:val="22"/>
        </w:rPr>
      </w:pPr>
    </w:p>
    <w:p w14:paraId="20E5EF80" w14:textId="77777777" w:rsidR="004820C7" w:rsidRPr="006C5061" w:rsidRDefault="004820C7" w:rsidP="00BB0BE3">
      <w:pPr>
        <w:pStyle w:val="NoSpacing"/>
        <w:rPr>
          <w:rFonts w:ascii="Arial" w:hAnsi="Arial" w:cs="Arial"/>
          <w:sz w:val="22"/>
          <w:szCs w:val="22"/>
        </w:rPr>
      </w:pPr>
    </w:p>
    <w:p w14:paraId="188A6819" w14:textId="77777777" w:rsidR="004820C7" w:rsidRPr="006C5061" w:rsidRDefault="004820C7" w:rsidP="00BB0BE3">
      <w:pPr>
        <w:pStyle w:val="NoSpacing"/>
        <w:rPr>
          <w:rFonts w:ascii="Arial" w:hAnsi="Arial" w:cs="Arial"/>
          <w:sz w:val="22"/>
          <w:szCs w:val="22"/>
        </w:rPr>
      </w:pPr>
    </w:p>
    <w:p w14:paraId="6E69BB60" w14:textId="77777777" w:rsidR="004820C7" w:rsidRPr="006C5061" w:rsidRDefault="004820C7" w:rsidP="00BB0BE3">
      <w:pPr>
        <w:pStyle w:val="NoSpacing"/>
        <w:rPr>
          <w:rFonts w:ascii="Arial" w:hAnsi="Arial" w:cs="Arial"/>
          <w:sz w:val="22"/>
          <w:szCs w:val="22"/>
        </w:rPr>
      </w:pPr>
    </w:p>
    <w:p w14:paraId="2986BFBD" w14:textId="14AC8C01" w:rsidR="00BB0BE3" w:rsidRPr="006C5061" w:rsidRDefault="00BB0BE3" w:rsidP="00BB0BE3">
      <w:pPr>
        <w:pStyle w:val="NoSpacing"/>
        <w:rPr>
          <w:rFonts w:ascii="Arial" w:hAnsi="Arial" w:cs="Arial"/>
          <w:sz w:val="22"/>
          <w:szCs w:val="22"/>
          <w:u w:val="single"/>
        </w:rPr>
      </w:pPr>
      <w:r w:rsidRPr="006C5061">
        <w:rPr>
          <w:rFonts w:ascii="Arial" w:hAnsi="Arial" w:cs="Arial"/>
          <w:sz w:val="22"/>
          <w:szCs w:val="22"/>
          <w:u w:val="single"/>
        </w:rPr>
        <w:t>Evaluation</w:t>
      </w:r>
    </w:p>
    <w:p w14:paraId="386FD046" w14:textId="77777777" w:rsidR="00BB0BE3" w:rsidRDefault="00BB0BE3" w:rsidP="00BB0BE3">
      <w:pPr>
        <w:pStyle w:val="NoSpacing"/>
        <w:rPr>
          <w:rFonts w:ascii="Arial" w:hAnsi="Arial" w:cs="Arial"/>
          <w:sz w:val="22"/>
          <w:szCs w:val="22"/>
        </w:rPr>
      </w:pPr>
    </w:p>
    <w:p w14:paraId="7554EC61" w14:textId="38585D20" w:rsidR="006C5061" w:rsidRPr="006C5061" w:rsidRDefault="006C5061" w:rsidP="00BB0BE3">
      <w:pPr>
        <w:pStyle w:val="NoSpacing"/>
        <w:rPr>
          <w:rFonts w:ascii="Arial" w:hAnsi="Arial" w:cs="Arial"/>
          <w:b/>
          <w:bCs/>
          <w:sz w:val="22"/>
          <w:szCs w:val="22"/>
        </w:rPr>
      </w:pPr>
      <w:r w:rsidRPr="006C5061">
        <w:rPr>
          <w:rFonts w:ascii="Arial" w:hAnsi="Arial" w:cs="Arial"/>
          <w:b/>
          <w:bCs/>
          <w:sz w:val="22"/>
          <w:szCs w:val="22"/>
        </w:rPr>
        <w:t>Adult</w:t>
      </w:r>
    </w:p>
    <w:p w14:paraId="6CAAD5EB" w14:textId="77777777" w:rsidR="006C5061" w:rsidRPr="006C5061" w:rsidRDefault="006C5061"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1"/>
        <w:gridCol w:w="7829"/>
      </w:tblGrid>
      <w:tr w:rsidR="00BB0BE3" w:rsidRPr="006C5061" w14:paraId="533773DA" w14:textId="77777777" w:rsidTr="00E92572">
        <w:tc>
          <w:tcPr>
            <w:tcW w:w="1548" w:type="dxa"/>
          </w:tcPr>
          <w:p w14:paraId="3EE5EA0C" w14:textId="77777777" w:rsidR="00BB0BE3" w:rsidRPr="006C5061" w:rsidRDefault="00BB0BE3" w:rsidP="00E92572">
            <w:pPr>
              <w:pStyle w:val="BodyText"/>
              <w:spacing w:before="32"/>
              <w:jc w:val="right"/>
              <w:rPr>
                <w:sz w:val="22"/>
                <w:szCs w:val="22"/>
              </w:rPr>
            </w:pPr>
            <w:r w:rsidRPr="006C5061">
              <w:rPr>
                <w:sz w:val="22"/>
                <w:szCs w:val="22"/>
              </w:rPr>
              <w:t>Outcome</w:t>
            </w:r>
          </w:p>
        </w:tc>
        <w:tc>
          <w:tcPr>
            <w:tcW w:w="8128" w:type="dxa"/>
          </w:tcPr>
          <w:p w14:paraId="1550AE32" w14:textId="35751A0F" w:rsidR="00BB0BE3" w:rsidRPr="006C5061" w:rsidRDefault="00C9658B" w:rsidP="00E92572">
            <w:pPr>
              <w:pStyle w:val="BodyText"/>
              <w:spacing w:before="32"/>
              <w:rPr>
                <w:sz w:val="22"/>
                <w:szCs w:val="22"/>
              </w:rPr>
            </w:pPr>
            <w:r w:rsidRPr="006C5061">
              <w:rPr>
                <w:sz w:val="22"/>
                <w:szCs w:val="22"/>
              </w:rPr>
              <w:t>Increased awareness of and use of Food Connection Programs: Value Chain Coordinators, TFC Learning Kitchen, and Cultivate KY resources. (initial)</w:t>
            </w:r>
          </w:p>
        </w:tc>
      </w:tr>
      <w:tr w:rsidR="00BB0BE3" w:rsidRPr="006C5061" w14:paraId="74FD72DA" w14:textId="77777777" w:rsidTr="00E92572">
        <w:tc>
          <w:tcPr>
            <w:tcW w:w="1548" w:type="dxa"/>
          </w:tcPr>
          <w:p w14:paraId="11645B2C" w14:textId="77777777" w:rsidR="00BB0BE3" w:rsidRPr="006C5061" w:rsidRDefault="00BB0BE3" w:rsidP="00E92572">
            <w:pPr>
              <w:pStyle w:val="BodyText"/>
              <w:spacing w:before="32"/>
              <w:jc w:val="right"/>
              <w:rPr>
                <w:sz w:val="22"/>
                <w:szCs w:val="22"/>
              </w:rPr>
            </w:pPr>
            <w:r w:rsidRPr="006C5061">
              <w:rPr>
                <w:sz w:val="22"/>
                <w:szCs w:val="22"/>
              </w:rPr>
              <w:t>Indicator</w:t>
            </w:r>
          </w:p>
        </w:tc>
        <w:tc>
          <w:tcPr>
            <w:tcW w:w="8128" w:type="dxa"/>
          </w:tcPr>
          <w:p w14:paraId="62D1CFF0" w14:textId="77777777" w:rsidR="00C9658B" w:rsidRPr="00C9658B" w:rsidRDefault="00C9658B" w:rsidP="00C9658B">
            <w:pPr>
              <w:pStyle w:val="BodyText"/>
              <w:numPr>
                <w:ilvl w:val="0"/>
                <w:numId w:val="8"/>
              </w:numPr>
              <w:spacing w:before="32"/>
              <w:rPr>
                <w:sz w:val="22"/>
                <w:szCs w:val="22"/>
              </w:rPr>
            </w:pPr>
            <w:r w:rsidRPr="00C9658B">
              <w:rPr>
                <w:sz w:val="22"/>
                <w:szCs w:val="22"/>
              </w:rPr>
              <w:t>Number of farms or food businesses who retained or expanded market opportunities and/or sales including locally produced foods. </w:t>
            </w:r>
          </w:p>
          <w:p w14:paraId="29136A12" w14:textId="48124C0C" w:rsidR="00C9658B" w:rsidRPr="00C9658B" w:rsidRDefault="00C9658B" w:rsidP="00C9658B">
            <w:pPr>
              <w:pStyle w:val="BodyText"/>
              <w:numPr>
                <w:ilvl w:val="0"/>
                <w:numId w:val="8"/>
              </w:numPr>
              <w:spacing w:before="32"/>
              <w:rPr>
                <w:sz w:val="22"/>
                <w:szCs w:val="22"/>
              </w:rPr>
            </w:pPr>
            <w:r w:rsidRPr="00C9658B">
              <w:rPr>
                <w:sz w:val="22"/>
                <w:szCs w:val="22"/>
              </w:rPr>
              <w:t xml:space="preserve">Number of individuals who attended certificate-based training on food safety, food preservation, food processing, liability, and/or marketing. </w:t>
            </w:r>
            <w:r w:rsidRPr="00C9658B">
              <w:rPr>
                <w:sz w:val="22"/>
                <w:szCs w:val="22"/>
              </w:rPr>
              <w:lastRenderedPageBreak/>
              <w:t xml:space="preserve">(This includes: PBPT, Produce Safety Alliance Training, Good Agricultural Practices (GAP) training, Value Chain Coordination Services Training, Farmers Market Sampling, Home-based </w:t>
            </w:r>
            <w:proofErr w:type="spellStart"/>
            <w:r w:rsidRPr="00C9658B">
              <w:rPr>
                <w:sz w:val="22"/>
                <w:szCs w:val="22"/>
              </w:rPr>
              <w:t>Microprocessing</w:t>
            </w:r>
            <w:proofErr w:type="spellEnd"/>
            <w:r w:rsidRPr="00C9658B">
              <w:rPr>
                <w:sz w:val="22"/>
                <w:szCs w:val="22"/>
              </w:rPr>
              <w:t>….). </w:t>
            </w:r>
          </w:p>
          <w:p w14:paraId="277E69A9" w14:textId="6751051F" w:rsidR="00C9658B" w:rsidRPr="00C9658B" w:rsidRDefault="00C9658B" w:rsidP="00C9658B">
            <w:pPr>
              <w:pStyle w:val="BodyText"/>
              <w:numPr>
                <w:ilvl w:val="0"/>
                <w:numId w:val="8"/>
              </w:numPr>
              <w:spacing w:before="32"/>
              <w:rPr>
                <w:sz w:val="22"/>
                <w:szCs w:val="22"/>
              </w:rPr>
            </w:pPr>
            <w:r w:rsidRPr="00C9658B">
              <w:rPr>
                <w:sz w:val="22"/>
                <w:szCs w:val="22"/>
              </w:rPr>
              <w:t xml:space="preserve">Number of people who used Extension and/or Food Connection resources and/or services for pricing and/or marketing local foods (examples of services include: Kentucky Nutrition Education Program/KYNEP, PlateEatMove.com, Plate It Up Kentucky </w:t>
            </w:r>
            <w:proofErr w:type="gramStart"/>
            <w:r w:rsidRPr="00C9658B">
              <w:rPr>
                <w:sz w:val="22"/>
                <w:szCs w:val="22"/>
              </w:rPr>
              <w:t>Proud!,</w:t>
            </w:r>
            <w:proofErr w:type="gramEnd"/>
            <w:r w:rsidRPr="00C9658B">
              <w:rPr>
                <w:sz w:val="22"/>
                <w:szCs w:val="22"/>
              </w:rPr>
              <w:t xml:space="preserve"> Cook Wild Kentucky, Kentucky Value Chain Coordinators, Cultivate Kentucky Partnership, etc.). </w:t>
            </w:r>
          </w:p>
          <w:p w14:paraId="4E4266A9" w14:textId="221A1E25" w:rsidR="00C9658B" w:rsidRPr="00C9658B" w:rsidRDefault="00C9658B" w:rsidP="00C9658B">
            <w:pPr>
              <w:pStyle w:val="BodyText"/>
              <w:numPr>
                <w:ilvl w:val="0"/>
                <w:numId w:val="8"/>
              </w:numPr>
              <w:spacing w:before="32"/>
              <w:rPr>
                <w:sz w:val="22"/>
                <w:szCs w:val="22"/>
              </w:rPr>
            </w:pPr>
            <w:r w:rsidRPr="00C9658B">
              <w:rPr>
                <w:sz w:val="22"/>
                <w:szCs w:val="22"/>
              </w:rPr>
              <w:t>Number of individuals reporting an increased awareness of how to find and prepare local food including responsible hunting/fishing/foraging. </w:t>
            </w:r>
          </w:p>
          <w:p w14:paraId="520A6CD1" w14:textId="77777777" w:rsidR="00BB0BE3" w:rsidRPr="006C5061" w:rsidRDefault="00BB0BE3" w:rsidP="00E92572">
            <w:pPr>
              <w:pStyle w:val="BodyText"/>
              <w:spacing w:before="32"/>
              <w:rPr>
                <w:sz w:val="22"/>
                <w:szCs w:val="22"/>
              </w:rPr>
            </w:pPr>
          </w:p>
        </w:tc>
      </w:tr>
      <w:tr w:rsidR="00BB0BE3" w:rsidRPr="006C5061" w14:paraId="36E1802E" w14:textId="77777777" w:rsidTr="00E92572">
        <w:tc>
          <w:tcPr>
            <w:tcW w:w="1548" w:type="dxa"/>
          </w:tcPr>
          <w:p w14:paraId="3A2C08BC" w14:textId="77777777" w:rsidR="00BB0BE3" w:rsidRPr="006C5061" w:rsidRDefault="00BB0BE3" w:rsidP="00E92572">
            <w:pPr>
              <w:pStyle w:val="BodyText"/>
              <w:spacing w:before="32"/>
              <w:jc w:val="right"/>
              <w:rPr>
                <w:sz w:val="22"/>
                <w:szCs w:val="22"/>
              </w:rPr>
            </w:pPr>
            <w:r w:rsidRPr="006C5061">
              <w:rPr>
                <w:sz w:val="22"/>
                <w:szCs w:val="22"/>
              </w:rPr>
              <w:lastRenderedPageBreak/>
              <w:t>Method</w:t>
            </w:r>
          </w:p>
        </w:tc>
        <w:tc>
          <w:tcPr>
            <w:tcW w:w="8128" w:type="dxa"/>
          </w:tcPr>
          <w:p w14:paraId="4657F1BB" w14:textId="01BA3494" w:rsidR="00BB0BE3" w:rsidRPr="006C5061" w:rsidRDefault="00C9658B" w:rsidP="00E92572">
            <w:pPr>
              <w:pStyle w:val="BodyText"/>
              <w:spacing w:before="32"/>
              <w:rPr>
                <w:sz w:val="22"/>
                <w:szCs w:val="22"/>
              </w:rPr>
            </w:pPr>
            <w:r w:rsidRPr="006C5061">
              <w:rPr>
                <w:sz w:val="22"/>
                <w:szCs w:val="22"/>
              </w:rPr>
              <w:t xml:space="preserve">Agent Tool level from The Food Connection (being developed); </w:t>
            </w:r>
          </w:p>
        </w:tc>
      </w:tr>
      <w:tr w:rsidR="00BB0BE3" w:rsidRPr="006C5061" w14:paraId="4AF62FFC" w14:textId="77777777" w:rsidTr="00E92572">
        <w:tc>
          <w:tcPr>
            <w:tcW w:w="1548" w:type="dxa"/>
          </w:tcPr>
          <w:p w14:paraId="03FF381C" w14:textId="77777777" w:rsidR="00BB0BE3" w:rsidRPr="006C5061" w:rsidRDefault="00BB0BE3" w:rsidP="00E92572">
            <w:pPr>
              <w:pStyle w:val="BodyText"/>
              <w:spacing w:before="32"/>
              <w:jc w:val="right"/>
              <w:rPr>
                <w:sz w:val="22"/>
                <w:szCs w:val="22"/>
              </w:rPr>
            </w:pPr>
            <w:r w:rsidRPr="006C5061">
              <w:rPr>
                <w:sz w:val="22"/>
                <w:szCs w:val="22"/>
              </w:rPr>
              <w:t>Timeline</w:t>
            </w:r>
          </w:p>
        </w:tc>
        <w:tc>
          <w:tcPr>
            <w:tcW w:w="8128" w:type="dxa"/>
          </w:tcPr>
          <w:p w14:paraId="71184404" w14:textId="6660AB5D" w:rsidR="00BB0BE3" w:rsidRPr="006C5061" w:rsidRDefault="00C9658B" w:rsidP="00E92572">
            <w:pPr>
              <w:pStyle w:val="BodyText"/>
              <w:spacing w:before="32"/>
              <w:rPr>
                <w:sz w:val="22"/>
                <w:szCs w:val="22"/>
              </w:rPr>
            </w:pPr>
            <w:r w:rsidRPr="006C5061">
              <w:rPr>
                <w:sz w:val="22"/>
                <w:szCs w:val="22"/>
              </w:rPr>
              <w:t>Annual: Food System Impact Survey (federal fiscal year); The Food Connection (calendar year); HBMP (annual calendar year)</w:t>
            </w:r>
          </w:p>
        </w:tc>
      </w:tr>
    </w:tbl>
    <w:p w14:paraId="74BC6069" w14:textId="77777777" w:rsidR="00BB0BE3" w:rsidRPr="006C5061"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1"/>
        <w:gridCol w:w="7829"/>
      </w:tblGrid>
      <w:tr w:rsidR="00BB0BE3" w:rsidRPr="006C5061" w14:paraId="7FA009B0" w14:textId="77777777" w:rsidTr="00E92572">
        <w:tc>
          <w:tcPr>
            <w:tcW w:w="1548" w:type="dxa"/>
          </w:tcPr>
          <w:p w14:paraId="46232344" w14:textId="77777777" w:rsidR="00BB0BE3" w:rsidRPr="006C5061" w:rsidRDefault="00BB0BE3" w:rsidP="00E92572">
            <w:pPr>
              <w:pStyle w:val="BodyText"/>
              <w:spacing w:before="32"/>
              <w:jc w:val="right"/>
              <w:rPr>
                <w:sz w:val="22"/>
                <w:szCs w:val="22"/>
              </w:rPr>
            </w:pPr>
            <w:r w:rsidRPr="006C5061">
              <w:rPr>
                <w:sz w:val="22"/>
                <w:szCs w:val="22"/>
              </w:rPr>
              <w:t>Outcome</w:t>
            </w:r>
          </w:p>
        </w:tc>
        <w:tc>
          <w:tcPr>
            <w:tcW w:w="8128" w:type="dxa"/>
          </w:tcPr>
          <w:p w14:paraId="4D0CD04D" w14:textId="734DC813" w:rsidR="00BB0BE3" w:rsidRPr="006C5061" w:rsidRDefault="00C9658B" w:rsidP="00E92572">
            <w:pPr>
              <w:pStyle w:val="BodyText"/>
              <w:spacing w:before="32"/>
              <w:rPr>
                <w:sz w:val="22"/>
                <w:szCs w:val="22"/>
              </w:rPr>
            </w:pPr>
            <w:r w:rsidRPr="006C5061">
              <w:rPr>
                <w:sz w:val="22"/>
                <w:szCs w:val="22"/>
              </w:rPr>
              <w:t>Increased awareness and accessibility of Extension resources and programs supporting food access. (initial)</w:t>
            </w:r>
          </w:p>
        </w:tc>
      </w:tr>
      <w:tr w:rsidR="00BB0BE3" w:rsidRPr="006C5061" w14:paraId="4248B99D" w14:textId="77777777" w:rsidTr="00E92572">
        <w:tc>
          <w:tcPr>
            <w:tcW w:w="1548" w:type="dxa"/>
          </w:tcPr>
          <w:p w14:paraId="39A09E79" w14:textId="77777777" w:rsidR="00BB0BE3" w:rsidRPr="006C5061" w:rsidRDefault="00BB0BE3" w:rsidP="00E92572">
            <w:pPr>
              <w:pStyle w:val="BodyText"/>
              <w:spacing w:before="32"/>
              <w:jc w:val="right"/>
              <w:rPr>
                <w:sz w:val="22"/>
                <w:szCs w:val="22"/>
              </w:rPr>
            </w:pPr>
            <w:r w:rsidRPr="006C5061">
              <w:rPr>
                <w:sz w:val="22"/>
                <w:szCs w:val="22"/>
              </w:rPr>
              <w:t>Indicator</w:t>
            </w:r>
          </w:p>
        </w:tc>
        <w:tc>
          <w:tcPr>
            <w:tcW w:w="8128" w:type="dxa"/>
          </w:tcPr>
          <w:p w14:paraId="555FA7F1" w14:textId="77777777" w:rsidR="00C9658B" w:rsidRPr="00C9658B" w:rsidRDefault="00C9658B" w:rsidP="00C9658B">
            <w:pPr>
              <w:pStyle w:val="BodyText"/>
              <w:numPr>
                <w:ilvl w:val="0"/>
                <w:numId w:val="14"/>
              </w:numPr>
              <w:spacing w:before="32"/>
              <w:rPr>
                <w:sz w:val="22"/>
                <w:szCs w:val="22"/>
              </w:rPr>
            </w:pPr>
            <w:r w:rsidRPr="00C9658B">
              <w:rPr>
                <w:sz w:val="22"/>
                <w:szCs w:val="22"/>
              </w:rPr>
              <w:t>Number of individuals reporting an increased awareness of how to find and prepare local food including responsible hunting/fishing/foraging. </w:t>
            </w:r>
          </w:p>
          <w:p w14:paraId="02DA46A3" w14:textId="7B416A40" w:rsidR="00C9658B" w:rsidRPr="00C9658B" w:rsidRDefault="00C9658B" w:rsidP="00C9658B">
            <w:pPr>
              <w:pStyle w:val="BodyText"/>
              <w:numPr>
                <w:ilvl w:val="0"/>
                <w:numId w:val="14"/>
              </w:numPr>
              <w:spacing w:before="32"/>
              <w:rPr>
                <w:sz w:val="22"/>
                <w:szCs w:val="22"/>
              </w:rPr>
            </w:pPr>
            <w:r w:rsidRPr="00C9658B">
              <w:rPr>
                <w:sz w:val="22"/>
                <w:szCs w:val="22"/>
              </w:rPr>
              <w:t>Number of policy, systems, and/or environmental changes implemented within communities and organizations to promote active living, and healthy eating, including local food production and/or hunting/foraging and consumption (e.g. local food pantry can accept fresh foods or local game; starting/revitalizing a school or community garden; starting a walking club, etc.). </w:t>
            </w:r>
          </w:p>
          <w:p w14:paraId="19055BDF" w14:textId="444277D6" w:rsidR="00C9658B" w:rsidRPr="00C9658B" w:rsidRDefault="00C9658B" w:rsidP="00C9658B">
            <w:pPr>
              <w:pStyle w:val="BodyText"/>
              <w:numPr>
                <w:ilvl w:val="0"/>
                <w:numId w:val="14"/>
              </w:numPr>
              <w:spacing w:before="32"/>
              <w:rPr>
                <w:sz w:val="22"/>
                <w:szCs w:val="22"/>
              </w:rPr>
            </w:pPr>
            <w:r w:rsidRPr="00C9658B">
              <w:rPr>
                <w:sz w:val="22"/>
                <w:szCs w:val="22"/>
              </w:rPr>
              <w:t>Number of individuals who reported increasing their knowledge, skills, or intentions regarding nutrition and accessing healthy foods through Extension programs and resources. </w:t>
            </w:r>
          </w:p>
          <w:p w14:paraId="056DC77D" w14:textId="16CFEF2E" w:rsidR="00C9658B" w:rsidRPr="00C032FF" w:rsidRDefault="00C9658B" w:rsidP="00C032FF">
            <w:pPr>
              <w:pStyle w:val="BodyText"/>
              <w:numPr>
                <w:ilvl w:val="0"/>
                <w:numId w:val="14"/>
              </w:numPr>
              <w:spacing w:before="32"/>
              <w:rPr>
                <w:sz w:val="22"/>
                <w:szCs w:val="22"/>
              </w:rPr>
            </w:pPr>
            <w:r w:rsidRPr="00C9658B">
              <w:rPr>
                <w:sz w:val="22"/>
                <w:szCs w:val="22"/>
              </w:rPr>
              <w:t>Number of individuals who were introduced to healthy food access points (e.g. farmers’ markets, CSAs, WIC, food pantries) </w:t>
            </w:r>
            <w:r w:rsidRPr="00C032FF">
              <w:rPr>
                <w:sz w:val="22"/>
                <w:szCs w:val="22"/>
              </w:rPr>
              <w:t>through Extension programs or resources.  </w:t>
            </w:r>
          </w:p>
          <w:p w14:paraId="61EC5368" w14:textId="77777777" w:rsidR="00BB0BE3" w:rsidRPr="006C5061" w:rsidRDefault="00BB0BE3" w:rsidP="00E92572">
            <w:pPr>
              <w:pStyle w:val="BodyText"/>
              <w:spacing w:before="32"/>
              <w:rPr>
                <w:sz w:val="22"/>
                <w:szCs w:val="22"/>
              </w:rPr>
            </w:pPr>
          </w:p>
        </w:tc>
      </w:tr>
      <w:tr w:rsidR="00BB0BE3" w:rsidRPr="006C5061" w14:paraId="7487B365" w14:textId="77777777" w:rsidTr="00E92572">
        <w:tc>
          <w:tcPr>
            <w:tcW w:w="1548" w:type="dxa"/>
          </w:tcPr>
          <w:p w14:paraId="7B058709" w14:textId="77777777" w:rsidR="00BB0BE3" w:rsidRPr="006C5061" w:rsidRDefault="00BB0BE3" w:rsidP="00E92572">
            <w:pPr>
              <w:pStyle w:val="BodyText"/>
              <w:spacing w:before="32"/>
              <w:jc w:val="right"/>
              <w:rPr>
                <w:sz w:val="22"/>
                <w:szCs w:val="22"/>
              </w:rPr>
            </w:pPr>
            <w:r w:rsidRPr="006C5061">
              <w:rPr>
                <w:sz w:val="22"/>
                <w:szCs w:val="22"/>
              </w:rPr>
              <w:t>Method</w:t>
            </w:r>
          </w:p>
        </w:tc>
        <w:tc>
          <w:tcPr>
            <w:tcW w:w="8128" w:type="dxa"/>
          </w:tcPr>
          <w:p w14:paraId="1E1A5DA8" w14:textId="519DFA5D" w:rsidR="00BB0BE3" w:rsidRPr="006C5061" w:rsidRDefault="00600429" w:rsidP="00E92572">
            <w:pPr>
              <w:pStyle w:val="BodyText"/>
              <w:spacing w:before="32"/>
              <w:rPr>
                <w:sz w:val="22"/>
                <w:szCs w:val="22"/>
              </w:rPr>
            </w:pPr>
            <w:r w:rsidRPr="006C5061">
              <w:rPr>
                <w:sz w:val="22"/>
                <w:szCs w:val="22"/>
              </w:rPr>
              <w:t xml:space="preserve">Pre/post participant evaluations from: NEP agent-led curricula, Food Preservation, Champion Food </w:t>
            </w:r>
            <w:proofErr w:type="spellStart"/>
            <w:r w:rsidRPr="006C5061">
              <w:rPr>
                <w:sz w:val="22"/>
                <w:szCs w:val="22"/>
              </w:rPr>
              <w:t>Volunter</w:t>
            </w:r>
            <w:proofErr w:type="spellEnd"/>
            <w:r w:rsidRPr="006C5061">
              <w:rPr>
                <w:sz w:val="22"/>
                <w:szCs w:val="22"/>
              </w:rPr>
              <w:t xml:space="preserve"> Leader Training; the Learning Kitchen Participant follow-up eval. TBD; # of certified Champion Food Volunteers in each county;</w:t>
            </w:r>
          </w:p>
        </w:tc>
      </w:tr>
      <w:tr w:rsidR="00BB0BE3" w:rsidRPr="006C5061" w14:paraId="1AC635A6" w14:textId="77777777" w:rsidTr="00E92572">
        <w:tc>
          <w:tcPr>
            <w:tcW w:w="1548" w:type="dxa"/>
          </w:tcPr>
          <w:p w14:paraId="14FA20D5" w14:textId="77777777" w:rsidR="00BB0BE3" w:rsidRPr="006C5061" w:rsidRDefault="00BB0BE3" w:rsidP="00E92572">
            <w:pPr>
              <w:pStyle w:val="BodyText"/>
              <w:spacing w:before="32"/>
              <w:jc w:val="right"/>
              <w:rPr>
                <w:sz w:val="22"/>
                <w:szCs w:val="22"/>
              </w:rPr>
            </w:pPr>
            <w:r w:rsidRPr="006C5061">
              <w:rPr>
                <w:sz w:val="22"/>
                <w:szCs w:val="22"/>
              </w:rPr>
              <w:t>Timeline</w:t>
            </w:r>
          </w:p>
        </w:tc>
        <w:tc>
          <w:tcPr>
            <w:tcW w:w="8128" w:type="dxa"/>
          </w:tcPr>
          <w:p w14:paraId="5ACA37A9" w14:textId="69858BB7" w:rsidR="00BB0BE3" w:rsidRPr="006C5061" w:rsidRDefault="00600429" w:rsidP="00E92572">
            <w:pPr>
              <w:pStyle w:val="BodyText"/>
              <w:spacing w:before="32"/>
              <w:rPr>
                <w:sz w:val="22"/>
                <w:szCs w:val="22"/>
              </w:rPr>
            </w:pPr>
            <w:r w:rsidRPr="006C5061">
              <w:rPr>
                <w:sz w:val="22"/>
                <w:szCs w:val="22"/>
              </w:rPr>
              <w:t>Post-program/curricula survey administration; annual fiscal year (food system impact survey)</w:t>
            </w:r>
          </w:p>
        </w:tc>
      </w:tr>
    </w:tbl>
    <w:p w14:paraId="61A65BF8" w14:textId="77777777" w:rsidR="00BB0BE3" w:rsidRPr="006C5061"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5"/>
        <w:gridCol w:w="7825"/>
      </w:tblGrid>
      <w:tr w:rsidR="00BB0BE3" w:rsidRPr="006C5061" w14:paraId="4AACB118" w14:textId="77777777" w:rsidTr="00E92572">
        <w:tc>
          <w:tcPr>
            <w:tcW w:w="1548" w:type="dxa"/>
          </w:tcPr>
          <w:p w14:paraId="0E118D38" w14:textId="77777777" w:rsidR="00BB0BE3" w:rsidRPr="006C5061" w:rsidRDefault="00BB0BE3" w:rsidP="00E92572">
            <w:pPr>
              <w:pStyle w:val="BodyText"/>
              <w:spacing w:before="32"/>
              <w:jc w:val="right"/>
              <w:rPr>
                <w:sz w:val="22"/>
                <w:szCs w:val="22"/>
              </w:rPr>
            </w:pPr>
            <w:r w:rsidRPr="006C5061">
              <w:rPr>
                <w:sz w:val="22"/>
                <w:szCs w:val="22"/>
              </w:rPr>
              <w:t>Outcome</w:t>
            </w:r>
          </w:p>
        </w:tc>
        <w:tc>
          <w:tcPr>
            <w:tcW w:w="8128" w:type="dxa"/>
          </w:tcPr>
          <w:p w14:paraId="5263687F" w14:textId="59E935F9" w:rsidR="00BB0BE3" w:rsidRPr="006C5061" w:rsidRDefault="00600429" w:rsidP="00E92572">
            <w:pPr>
              <w:pStyle w:val="BodyText"/>
              <w:spacing w:before="32"/>
              <w:rPr>
                <w:sz w:val="22"/>
                <w:szCs w:val="22"/>
              </w:rPr>
            </w:pPr>
            <w:r w:rsidRPr="006C5061">
              <w:rPr>
                <w:sz w:val="22"/>
                <w:szCs w:val="22"/>
              </w:rPr>
              <w:t>Improved skills related to safe food preparation and food preservation. (initial)</w:t>
            </w:r>
          </w:p>
        </w:tc>
      </w:tr>
      <w:tr w:rsidR="00BB0BE3" w:rsidRPr="006C5061" w14:paraId="3AB7A0BF" w14:textId="77777777" w:rsidTr="00E92572">
        <w:tc>
          <w:tcPr>
            <w:tcW w:w="1548" w:type="dxa"/>
          </w:tcPr>
          <w:p w14:paraId="5E12C134" w14:textId="77777777" w:rsidR="00BB0BE3" w:rsidRPr="006C5061" w:rsidRDefault="00BB0BE3" w:rsidP="00E92572">
            <w:pPr>
              <w:pStyle w:val="BodyText"/>
              <w:spacing w:before="32"/>
              <w:jc w:val="right"/>
              <w:rPr>
                <w:sz w:val="22"/>
                <w:szCs w:val="22"/>
              </w:rPr>
            </w:pPr>
            <w:r w:rsidRPr="006C5061">
              <w:rPr>
                <w:sz w:val="22"/>
                <w:szCs w:val="22"/>
              </w:rPr>
              <w:t>Indicator</w:t>
            </w:r>
          </w:p>
        </w:tc>
        <w:tc>
          <w:tcPr>
            <w:tcW w:w="8128" w:type="dxa"/>
          </w:tcPr>
          <w:p w14:paraId="6B79E5CD" w14:textId="1B4E7B3A" w:rsidR="00600429" w:rsidRPr="00600429" w:rsidRDefault="00600429" w:rsidP="00600429">
            <w:pPr>
              <w:pStyle w:val="BodyText"/>
              <w:numPr>
                <w:ilvl w:val="0"/>
                <w:numId w:val="18"/>
              </w:numPr>
              <w:spacing w:before="32"/>
              <w:rPr>
                <w:sz w:val="22"/>
                <w:szCs w:val="22"/>
              </w:rPr>
            </w:pPr>
            <w:r w:rsidRPr="00600429">
              <w:rPr>
                <w:sz w:val="22"/>
                <w:szCs w:val="22"/>
              </w:rPr>
              <w:t>Number of individuals who reported increasing their knowledge, skills, or intentions regarding the safe storage, handling, preparation and/or preservation of food through Extension programs and resources.  </w:t>
            </w:r>
          </w:p>
          <w:p w14:paraId="3E71E2C8" w14:textId="77777777" w:rsidR="00600429" w:rsidRPr="00600429" w:rsidRDefault="00600429" w:rsidP="00600429">
            <w:pPr>
              <w:pStyle w:val="BodyText"/>
              <w:numPr>
                <w:ilvl w:val="0"/>
                <w:numId w:val="18"/>
              </w:numPr>
              <w:spacing w:before="32"/>
              <w:rPr>
                <w:sz w:val="22"/>
                <w:szCs w:val="22"/>
              </w:rPr>
            </w:pPr>
            <w:r w:rsidRPr="00600429">
              <w:rPr>
                <w:sz w:val="22"/>
                <w:szCs w:val="22"/>
              </w:rPr>
              <w:t>Number of individuals who reported supplementing their diets with healthy foods that they grew, harvested, or preserved (e.g. community or backyard gardens, fishing, hunting). </w:t>
            </w:r>
          </w:p>
          <w:p w14:paraId="108ADFC7" w14:textId="77777777" w:rsidR="00BB0BE3" w:rsidRPr="006C5061" w:rsidRDefault="00BB0BE3" w:rsidP="00E92572">
            <w:pPr>
              <w:pStyle w:val="BodyText"/>
              <w:spacing w:before="32"/>
              <w:rPr>
                <w:sz w:val="22"/>
                <w:szCs w:val="22"/>
              </w:rPr>
            </w:pPr>
          </w:p>
        </w:tc>
      </w:tr>
      <w:tr w:rsidR="00BB0BE3" w:rsidRPr="006C5061" w14:paraId="74601055" w14:textId="77777777" w:rsidTr="00E92572">
        <w:tc>
          <w:tcPr>
            <w:tcW w:w="1548" w:type="dxa"/>
          </w:tcPr>
          <w:p w14:paraId="319E95DB" w14:textId="77777777" w:rsidR="00BB0BE3" w:rsidRPr="006C5061" w:rsidRDefault="00BB0BE3" w:rsidP="00E92572">
            <w:pPr>
              <w:pStyle w:val="BodyText"/>
              <w:spacing w:before="32"/>
              <w:jc w:val="right"/>
              <w:rPr>
                <w:sz w:val="22"/>
                <w:szCs w:val="22"/>
              </w:rPr>
            </w:pPr>
            <w:r w:rsidRPr="006C5061">
              <w:rPr>
                <w:sz w:val="22"/>
                <w:szCs w:val="22"/>
              </w:rPr>
              <w:lastRenderedPageBreak/>
              <w:t>Method</w:t>
            </w:r>
          </w:p>
        </w:tc>
        <w:tc>
          <w:tcPr>
            <w:tcW w:w="8128" w:type="dxa"/>
          </w:tcPr>
          <w:p w14:paraId="2BE7BD90" w14:textId="6CD2B78D" w:rsidR="00BB0BE3" w:rsidRPr="006C5061" w:rsidRDefault="00600429" w:rsidP="00E92572">
            <w:pPr>
              <w:pStyle w:val="BodyText"/>
              <w:spacing w:before="32"/>
              <w:rPr>
                <w:sz w:val="22"/>
                <w:szCs w:val="22"/>
              </w:rPr>
            </w:pPr>
            <w:r w:rsidRPr="006C5061">
              <w:rPr>
                <w:sz w:val="22"/>
                <w:szCs w:val="22"/>
              </w:rPr>
              <w:t>Pre/post participant evaluations from: NEP agent-led curricula, Champion Food Volunteer, Food Preservation;</w:t>
            </w:r>
          </w:p>
        </w:tc>
      </w:tr>
      <w:tr w:rsidR="00BB0BE3" w:rsidRPr="006C5061" w14:paraId="6B2B84C7" w14:textId="77777777" w:rsidTr="00E92572">
        <w:tc>
          <w:tcPr>
            <w:tcW w:w="1548" w:type="dxa"/>
          </w:tcPr>
          <w:p w14:paraId="245F709C" w14:textId="77777777" w:rsidR="00BB0BE3" w:rsidRPr="006C5061" w:rsidRDefault="00BB0BE3" w:rsidP="00E92572">
            <w:pPr>
              <w:pStyle w:val="BodyText"/>
              <w:spacing w:before="32"/>
              <w:jc w:val="right"/>
              <w:rPr>
                <w:sz w:val="22"/>
                <w:szCs w:val="22"/>
              </w:rPr>
            </w:pPr>
            <w:r w:rsidRPr="006C5061">
              <w:rPr>
                <w:sz w:val="22"/>
                <w:szCs w:val="22"/>
              </w:rPr>
              <w:t>Timeline</w:t>
            </w:r>
          </w:p>
        </w:tc>
        <w:tc>
          <w:tcPr>
            <w:tcW w:w="8128" w:type="dxa"/>
          </w:tcPr>
          <w:p w14:paraId="7C6FE184" w14:textId="2C47AE86" w:rsidR="00BB0BE3" w:rsidRPr="006C5061" w:rsidRDefault="00600429" w:rsidP="00E92572">
            <w:pPr>
              <w:pStyle w:val="BodyText"/>
              <w:spacing w:before="32"/>
              <w:rPr>
                <w:sz w:val="22"/>
                <w:szCs w:val="22"/>
              </w:rPr>
            </w:pPr>
            <w:r w:rsidRPr="006C5061">
              <w:rPr>
                <w:sz w:val="22"/>
                <w:szCs w:val="22"/>
              </w:rPr>
              <w:t>Post-program/curricula survey administration; annual fiscal year (food system impact survey)</w:t>
            </w:r>
          </w:p>
        </w:tc>
      </w:tr>
    </w:tbl>
    <w:p w14:paraId="4A5A879E" w14:textId="77777777" w:rsidR="00BB0BE3" w:rsidRPr="006C5061"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2"/>
        <w:gridCol w:w="7828"/>
      </w:tblGrid>
      <w:tr w:rsidR="00BB0BE3" w:rsidRPr="006C5061" w14:paraId="07DC1A7C" w14:textId="77777777" w:rsidTr="00E92572">
        <w:tc>
          <w:tcPr>
            <w:tcW w:w="1548" w:type="dxa"/>
          </w:tcPr>
          <w:p w14:paraId="1F05A3B5" w14:textId="77777777" w:rsidR="00BB0BE3" w:rsidRPr="006C5061" w:rsidRDefault="00BB0BE3" w:rsidP="00E92572">
            <w:pPr>
              <w:pStyle w:val="BodyText"/>
              <w:spacing w:before="32"/>
              <w:jc w:val="right"/>
              <w:rPr>
                <w:sz w:val="22"/>
                <w:szCs w:val="22"/>
              </w:rPr>
            </w:pPr>
            <w:r w:rsidRPr="006C5061">
              <w:rPr>
                <w:sz w:val="22"/>
                <w:szCs w:val="22"/>
              </w:rPr>
              <w:t>Outcome</w:t>
            </w:r>
          </w:p>
        </w:tc>
        <w:tc>
          <w:tcPr>
            <w:tcW w:w="8128" w:type="dxa"/>
          </w:tcPr>
          <w:p w14:paraId="36662667" w14:textId="1D81FFBF" w:rsidR="00BB0BE3" w:rsidRPr="006C5061" w:rsidRDefault="00600429" w:rsidP="00600429">
            <w:pPr>
              <w:pStyle w:val="BodyText"/>
              <w:tabs>
                <w:tab w:val="left" w:pos="1524"/>
              </w:tabs>
              <w:spacing w:before="32"/>
              <w:rPr>
                <w:sz w:val="22"/>
                <w:szCs w:val="22"/>
              </w:rPr>
            </w:pPr>
            <w:r w:rsidRPr="006C5061">
              <w:rPr>
                <w:sz w:val="22"/>
                <w:szCs w:val="22"/>
              </w:rPr>
              <w:t xml:space="preserve">Increased participation in Homebased </w:t>
            </w:r>
            <w:proofErr w:type="spellStart"/>
            <w:r w:rsidRPr="006C5061">
              <w:rPr>
                <w:sz w:val="22"/>
                <w:szCs w:val="22"/>
              </w:rPr>
              <w:t>Microprocessing</w:t>
            </w:r>
            <w:proofErr w:type="spellEnd"/>
            <w:r w:rsidRPr="006C5061">
              <w:rPr>
                <w:sz w:val="22"/>
                <w:szCs w:val="22"/>
              </w:rPr>
              <w:t xml:space="preserve"> workshops. (initial)</w:t>
            </w:r>
          </w:p>
        </w:tc>
      </w:tr>
      <w:tr w:rsidR="00BB0BE3" w:rsidRPr="006C5061" w14:paraId="40DCB89C" w14:textId="77777777" w:rsidTr="00E92572">
        <w:tc>
          <w:tcPr>
            <w:tcW w:w="1548" w:type="dxa"/>
          </w:tcPr>
          <w:p w14:paraId="21F0AB17" w14:textId="77777777" w:rsidR="00BB0BE3" w:rsidRPr="006C5061" w:rsidRDefault="00BB0BE3" w:rsidP="00E92572">
            <w:pPr>
              <w:pStyle w:val="BodyText"/>
              <w:spacing w:before="32"/>
              <w:jc w:val="right"/>
              <w:rPr>
                <w:sz w:val="22"/>
                <w:szCs w:val="22"/>
              </w:rPr>
            </w:pPr>
            <w:r w:rsidRPr="006C5061">
              <w:rPr>
                <w:sz w:val="22"/>
                <w:szCs w:val="22"/>
              </w:rPr>
              <w:t>Indicator</w:t>
            </w:r>
          </w:p>
        </w:tc>
        <w:tc>
          <w:tcPr>
            <w:tcW w:w="8128" w:type="dxa"/>
          </w:tcPr>
          <w:p w14:paraId="38FE555F" w14:textId="77777777" w:rsidR="00600429" w:rsidRPr="00600429" w:rsidRDefault="00600429" w:rsidP="00600429">
            <w:pPr>
              <w:pStyle w:val="BodyText"/>
              <w:numPr>
                <w:ilvl w:val="0"/>
                <w:numId w:val="21"/>
              </w:numPr>
              <w:spacing w:before="32"/>
              <w:rPr>
                <w:sz w:val="22"/>
                <w:szCs w:val="22"/>
              </w:rPr>
            </w:pPr>
            <w:r w:rsidRPr="00600429">
              <w:rPr>
                <w:sz w:val="22"/>
                <w:szCs w:val="22"/>
              </w:rPr>
              <w:t>Number of farms or food businesses who retained or expanded market opportunities and/or sales including locally produced foods. </w:t>
            </w:r>
          </w:p>
          <w:p w14:paraId="657F4DB5" w14:textId="27E6319F" w:rsidR="00600429" w:rsidRPr="00600429" w:rsidRDefault="00600429" w:rsidP="00600429">
            <w:pPr>
              <w:pStyle w:val="BodyText"/>
              <w:numPr>
                <w:ilvl w:val="0"/>
                <w:numId w:val="21"/>
              </w:numPr>
              <w:spacing w:before="32"/>
              <w:rPr>
                <w:sz w:val="22"/>
                <w:szCs w:val="22"/>
              </w:rPr>
            </w:pPr>
            <w:r w:rsidRPr="00600429">
              <w:rPr>
                <w:sz w:val="22"/>
                <w:szCs w:val="22"/>
              </w:rPr>
              <w:t xml:space="preserve">Number of individuals who attended certificate-based training on food safety, food preservation, food processing, liability, and/or marketing. (This includes: PBPT, Produce Safety Alliance Training, Good Agricultural Practices (GAP) training, Value Chain Coordination Services Training, Farmers Market Sampling, Home-based </w:t>
            </w:r>
            <w:proofErr w:type="spellStart"/>
            <w:r w:rsidRPr="00600429">
              <w:rPr>
                <w:sz w:val="22"/>
                <w:szCs w:val="22"/>
              </w:rPr>
              <w:t>Microprocessing</w:t>
            </w:r>
            <w:proofErr w:type="spellEnd"/>
            <w:r w:rsidRPr="00600429">
              <w:rPr>
                <w:sz w:val="22"/>
                <w:szCs w:val="22"/>
              </w:rPr>
              <w:t>….). </w:t>
            </w:r>
          </w:p>
          <w:p w14:paraId="28E052FF" w14:textId="77777777" w:rsidR="00BB0BE3" w:rsidRPr="006C5061" w:rsidRDefault="00BB0BE3" w:rsidP="00E92572">
            <w:pPr>
              <w:pStyle w:val="BodyText"/>
              <w:spacing w:before="32"/>
              <w:rPr>
                <w:sz w:val="22"/>
                <w:szCs w:val="22"/>
              </w:rPr>
            </w:pPr>
          </w:p>
        </w:tc>
      </w:tr>
      <w:tr w:rsidR="00BB0BE3" w:rsidRPr="006C5061" w14:paraId="1CFD3469" w14:textId="77777777" w:rsidTr="00E92572">
        <w:tc>
          <w:tcPr>
            <w:tcW w:w="1548" w:type="dxa"/>
          </w:tcPr>
          <w:p w14:paraId="6EA30672" w14:textId="77777777" w:rsidR="00BB0BE3" w:rsidRPr="006C5061" w:rsidRDefault="00BB0BE3" w:rsidP="00E92572">
            <w:pPr>
              <w:pStyle w:val="BodyText"/>
              <w:spacing w:before="32"/>
              <w:jc w:val="right"/>
              <w:rPr>
                <w:sz w:val="22"/>
                <w:szCs w:val="22"/>
              </w:rPr>
            </w:pPr>
            <w:r w:rsidRPr="006C5061">
              <w:rPr>
                <w:sz w:val="22"/>
                <w:szCs w:val="22"/>
              </w:rPr>
              <w:t>Method</w:t>
            </w:r>
          </w:p>
        </w:tc>
        <w:tc>
          <w:tcPr>
            <w:tcW w:w="8128" w:type="dxa"/>
          </w:tcPr>
          <w:p w14:paraId="7F3B3214" w14:textId="6FE70AA5" w:rsidR="00BB0BE3" w:rsidRPr="006C5061" w:rsidRDefault="00600429" w:rsidP="00E92572">
            <w:pPr>
              <w:pStyle w:val="BodyText"/>
              <w:spacing w:before="32"/>
              <w:rPr>
                <w:sz w:val="22"/>
                <w:szCs w:val="22"/>
              </w:rPr>
            </w:pPr>
            <w:r w:rsidRPr="006C5061">
              <w:rPr>
                <w:sz w:val="22"/>
                <w:szCs w:val="22"/>
              </w:rPr>
              <w:t>HBM Post-Workshop Evaluation</w:t>
            </w:r>
          </w:p>
        </w:tc>
      </w:tr>
      <w:tr w:rsidR="00BB0BE3" w:rsidRPr="006C5061" w14:paraId="4D38F270" w14:textId="77777777" w:rsidTr="00E92572">
        <w:tc>
          <w:tcPr>
            <w:tcW w:w="1548" w:type="dxa"/>
          </w:tcPr>
          <w:p w14:paraId="38D05F76" w14:textId="77777777" w:rsidR="00BB0BE3" w:rsidRPr="006C5061" w:rsidRDefault="00BB0BE3" w:rsidP="00E92572">
            <w:pPr>
              <w:pStyle w:val="BodyText"/>
              <w:spacing w:before="32"/>
              <w:jc w:val="right"/>
              <w:rPr>
                <w:sz w:val="22"/>
                <w:szCs w:val="22"/>
              </w:rPr>
            </w:pPr>
            <w:r w:rsidRPr="006C5061">
              <w:rPr>
                <w:sz w:val="22"/>
                <w:szCs w:val="22"/>
              </w:rPr>
              <w:t>Timeline</w:t>
            </w:r>
          </w:p>
        </w:tc>
        <w:tc>
          <w:tcPr>
            <w:tcW w:w="8128" w:type="dxa"/>
          </w:tcPr>
          <w:p w14:paraId="2CEAF800" w14:textId="0C6880E3" w:rsidR="00BB0BE3" w:rsidRPr="006C5061" w:rsidRDefault="00600429" w:rsidP="00E92572">
            <w:pPr>
              <w:pStyle w:val="BodyText"/>
              <w:spacing w:before="32"/>
              <w:rPr>
                <w:sz w:val="22"/>
                <w:szCs w:val="22"/>
              </w:rPr>
            </w:pPr>
            <w:r w:rsidRPr="006C5061">
              <w:rPr>
                <w:sz w:val="22"/>
                <w:szCs w:val="22"/>
              </w:rPr>
              <w:t>Annual (calendar year)</w:t>
            </w:r>
          </w:p>
        </w:tc>
      </w:tr>
    </w:tbl>
    <w:p w14:paraId="7DBB8C63" w14:textId="77777777" w:rsidR="00BB0BE3" w:rsidRPr="006C5061"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3"/>
        <w:gridCol w:w="7827"/>
      </w:tblGrid>
      <w:tr w:rsidR="00BB0BE3" w:rsidRPr="006C5061" w14:paraId="7A3C4100" w14:textId="77777777" w:rsidTr="00E92572">
        <w:tc>
          <w:tcPr>
            <w:tcW w:w="1548" w:type="dxa"/>
          </w:tcPr>
          <w:p w14:paraId="75DF7688" w14:textId="77777777" w:rsidR="00BB0BE3" w:rsidRPr="006C5061" w:rsidRDefault="00BB0BE3" w:rsidP="00E92572">
            <w:pPr>
              <w:pStyle w:val="BodyText"/>
              <w:spacing w:before="32"/>
              <w:jc w:val="right"/>
              <w:rPr>
                <w:sz w:val="22"/>
                <w:szCs w:val="22"/>
              </w:rPr>
            </w:pPr>
            <w:r w:rsidRPr="006C5061">
              <w:rPr>
                <w:sz w:val="22"/>
                <w:szCs w:val="22"/>
              </w:rPr>
              <w:t>Outcome</w:t>
            </w:r>
          </w:p>
        </w:tc>
        <w:tc>
          <w:tcPr>
            <w:tcW w:w="8128" w:type="dxa"/>
          </w:tcPr>
          <w:p w14:paraId="18D338F1" w14:textId="7673D44D" w:rsidR="00BB0BE3" w:rsidRPr="006C5061" w:rsidRDefault="00600429" w:rsidP="00E92572">
            <w:pPr>
              <w:pStyle w:val="BodyText"/>
              <w:spacing w:before="32"/>
              <w:rPr>
                <w:sz w:val="22"/>
                <w:szCs w:val="22"/>
              </w:rPr>
            </w:pPr>
            <w:r w:rsidRPr="006C5061">
              <w:rPr>
                <w:sz w:val="22"/>
                <w:szCs w:val="22"/>
              </w:rPr>
              <w:t>Increase the number of partnerships and/or coalitions involved in promoting awareness of local food systems, health eating, and active living (e.g. Program councils, Health Advisory Boards, etc.). (initial)</w:t>
            </w:r>
          </w:p>
        </w:tc>
      </w:tr>
      <w:tr w:rsidR="00BB0BE3" w:rsidRPr="006C5061" w14:paraId="7D96816F" w14:textId="77777777" w:rsidTr="00E92572">
        <w:tc>
          <w:tcPr>
            <w:tcW w:w="1548" w:type="dxa"/>
          </w:tcPr>
          <w:p w14:paraId="749699D4" w14:textId="77777777" w:rsidR="00BB0BE3" w:rsidRPr="006C5061" w:rsidRDefault="00BB0BE3" w:rsidP="00E92572">
            <w:pPr>
              <w:pStyle w:val="BodyText"/>
              <w:spacing w:before="32"/>
              <w:jc w:val="right"/>
              <w:rPr>
                <w:sz w:val="22"/>
                <w:szCs w:val="22"/>
              </w:rPr>
            </w:pPr>
            <w:r w:rsidRPr="006C5061">
              <w:rPr>
                <w:sz w:val="22"/>
                <w:szCs w:val="22"/>
              </w:rPr>
              <w:t>Indicator</w:t>
            </w:r>
          </w:p>
        </w:tc>
        <w:tc>
          <w:tcPr>
            <w:tcW w:w="8128" w:type="dxa"/>
          </w:tcPr>
          <w:p w14:paraId="670D6B43" w14:textId="77777777" w:rsidR="00600429" w:rsidRPr="006C5061" w:rsidRDefault="00600429" w:rsidP="00600429">
            <w:pPr>
              <w:pStyle w:val="BodyText"/>
              <w:numPr>
                <w:ilvl w:val="0"/>
                <w:numId w:val="23"/>
              </w:numPr>
              <w:spacing w:before="32"/>
              <w:rPr>
                <w:sz w:val="22"/>
                <w:szCs w:val="22"/>
              </w:rPr>
            </w:pPr>
            <w:r w:rsidRPr="00600429">
              <w:rPr>
                <w:sz w:val="22"/>
                <w:szCs w:val="22"/>
              </w:rPr>
              <w:t>Number of policy, systems, and/or environmental changes implemented within communities and organizations to promote active living, and healthy eating, including local food production and/or hunting/foraging and consumption (e.g. local food pantry can accept fresh foods or local game; starting/revitalizing a school or community garden; starting a walking club, etc.). </w:t>
            </w:r>
          </w:p>
          <w:p w14:paraId="1C8CDEA6" w14:textId="118FBC6F" w:rsidR="00600429" w:rsidRPr="00600429" w:rsidRDefault="00600429" w:rsidP="00600429">
            <w:pPr>
              <w:pStyle w:val="BodyText"/>
              <w:numPr>
                <w:ilvl w:val="0"/>
                <w:numId w:val="23"/>
              </w:numPr>
              <w:spacing w:before="32"/>
              <w:rPr>
                <w:sz w:val="22"/>
                <w:szCs w:val="22"/>
              </w:rPr>
            </w:pPr>
            <w:r w:rsidRPr="006C5061">
              <w:rPr>
                <w:sz w:val="22"/>
                <w:szCs w:val="22"/>
              </w:rPr>
              <w:t>Number of individuals who were introduced to health food access points (e.g. farmers markets, CSAs, WIC, food pantries) through Extension programs or resources.</w:t>
            </w:r>
          </w:p>
          <w:p w14:paraId="50984B88" w14:textId="77777777" w:rsidR="00BB0BE3" w:rsidRPr="006C5061" w:rsidRDefault="00BB0BE3" w:rsidP="00E92572">
            <w:pPr>
              <w:pStyle w:val="BodyText"/>
              <w:spacing w:before="32"/>
              <w:rPr>
                <w:sz w:val="22"/>
                <w:szCs w:val="22"/>
              </w:rPr>
            </w:pPr>
          </w:p>
        </w:tc>
      </w:tr>
      <w:tr w:rsidR="00BB0BE3" w:rsidRPr="006C5061" w14:paraId="4C2FAA0A" w14:textId="77777777" w:rsidTr="00E92572">
        <w:tc>
          <w:tcPr>
            <w:tcW w:w="1548" w:type="dxa"/>
          </w:tcPr>
          <w:p w14:paraId="11F08825" w14:textId="77777777" w:rsidR="00BB0BE3" w:rsidRPr="006C5061" w:rsidRDefault="00BB0BE3" w:rsidP="00E92572">
            <w:pPr>
              <w:pStyle w:val="BodyText"/>
              <w:spacing w:before="32"/>
              <w:jc w:val="right"/>
              <w:rPr>
                <w:sz w:val="22"/>
                <w:szCs w:val="22"/>
              </w:rPr>
            </w:pPr>
            <w:r w:rsidRPr="006C5061">
              <w:rPr>
                <w:sz w:val="22"/>
                <w:szCs w:val="22"/>
              </w:rPr>
              <w:t>Method</w:t>
            </w:r>
          </w:p>
        </w:tc>
        <w:tc>
          <w:tcPr>
            <w:tcW w:w="8128" w:type="dxa"/>
          </w:tcPr>
          <w:p w14:paraId="53A3C0FE" w14:textId="7BE8158D" w:rsidR="00BB0BE3" w:rsidRPr="006C5061" w:rsidRDefault="00600429" w:rsidP="00E92572">
            <w:pPr>
              <w:pStyle w:val="BodyText"/>
              <w:spacing w:before="32"/>
              <w:rPr>
                <w:sz w:val="22"/>
                <w:szCs w:val="22"/>
              </w:rPr>
            </w:pPr>
            <w:r w:rsidRPr="006C5061">
              <w:rPr>
                <w:sz w:val="22"/>
                <w:szCs w:val="22"/>
              </w:rPr>
              <w:t xml:space="preserve">Food Systems Impact Survey, planeatmove.com website data, NEP resources distributed; </w:t>
            </w:r>
          </w:p>
        </w:tc>
      </w:tr>
      <w:tr w:rsidR="00BB0BE3" w:rsidRPr="006C5061" w14:paraId="1E9CE5F7" w14:textId="77777777" w:rsidTr="00E92572">
        <w:tc>
          <w:tcPr>
            <w:tcW w:w="1548" w:type="dxa"/>
          </w:tcPr>
          <w:p w14:paraId="5B9B0C56" w14:textId="77777777" w:rsidR="00BB0BE3" w:rsidRPr="006C5061" w:rsidRDefault="00BB0BE3" w:rsidP="00E92572">
            <w:pPr>
              <w:pStyle w:val="BodyText"/>
              <w:spacing w:before="32"/>
              <w:jc w:val="right"/>
              <w:rPr>
                <w:sz w:val="22"/>
                <w:szCs w:val="22"/>
              </w:rPr>
            </w:pPr>
            <w:r w:rsidRPr="006C5061">
              <w:rPr>
                <w:sz w:val="22"/>
                <w:szCs w:val="22"/>
              </w:rPr>
              <w:t>Timeline</w:t>
            </w:r>
          </w:p>
        </w:tc>
        <w:tc>
          <w:tcPr>
            <w:tcW w:w="8128" w:type="dxa"/>
          </w:tcPr>
          <w:p w14:paraId="66351CC0" w14:textId="7CD32220" w:rsidR="00BB0BE3" w:rsidRPr="006C5061" w:rsidRDefault="00600429" w:rsidP="00E92572">
            <w:pPr>
              <w:pStyle w:val="BodyText"/>
              <w:spacing w:before="32"/>
              <w:rPr>
                <w:sz w:val="22"/>
                <w:szCs w:val="22"/>
              </w:rPr>
            </w:pPr>
            <w:r w:rsidRPr="006C5061">
              <w:rPr>
                <w:sz w:val="22"/>
                <w:szCs w:val="22"/>
              </w:rPr>
              <w:t>Annual, fiscal year (Food Systems Impact Survey);</w:t>
            </w:r>
          </w:p>
        </w:tc>
      </w:tr>
    </w:tbl>
    <w:p w14:paraId="6A8E7305" w14:textId="77777777" w:rsidR="00BB0BE3" w:rsidRDefault="00BB0BE3" w:rsidP="00BB0BE3">
      <w:pPr>
        <w:pStyle w:val="NoSpacing"/>
        <w:rPr>
          <w:rFonts w:ascii="Arial" w:hAnsi="Arial" w:cs="Arial"/>
          <w:sz w:val="22"/>
          <w:szCs w:val="22"/>
        </w:rPr>
      </w:pPr>
    </w:p>
    <w:p w14:paraId="7B8746F2" w14:textId="766888D2" w:rsidR="006C5061" w:rsidRPr="006C5061" w:rsidRDefault="006C5061" w:rsidP="00BB0BE3">
      <w:pPr>
        <w:pStyle w:val="NoSpacing"/>
        <w:rPr>
          <w:rFonts w:ascii="Arial" w:hAnsi="Arial" w:cs="Arial"/>
          <w:b/>
          <w:bCs/>
          <w:sz w:val="22"/>
          <w:szCs w:val="22"/>
        </w:rPr>
      </w:pPr>
      <w:r w:rsidRPr="006C5061">
        <w:rPr>
          <w:rFonts w:ascii="Arial" w:hAnsi="Arial" w:cs="Arial"/>
          <w:b/>
          <w:bCs/>
          <w:sz w:val="22"/>
          <w:szCs w:val="22"/>
        </w:rPr>
        <w:t>Youth</w:t>
      </w:r>
    </w:p>
    <w:p w14:paraId="31D40509" w14:textId="77777777" w:rsidR="006C5061" w:rsidRPr="006C5061" w:rsidRDefault="006C5061"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2"/>
        <w:gridCol w:w="7828"/>
      </w:tblGrid>
      <w:tr w:rsidR="00BB0BE3" w:rsidRPr="006C5061" w14:paraId="1A733EBF" w14:textId="77777777" w:rsidTr="00E92572">
        <w:tc>
          <w:tcPr>
            <w:tcW w:w="1548" w:type="dxa"/>
          </w:tcPr>
          <w:p w14:paraId="17858CD4" w14:textId="77777777" w:rsidR="00BB0BE3" w:rsidRPr="006C5061" w:rsidRDefault="00BB0BE3" w:rsidP="00E92572">
            <w:pPr>
              <w:pStyle w:val="BodyText"/>
              <w:spacing w:before="32"/>
              <w:jc w:val="right"/>
              <w:rPr>
                <w:sz w:val="22"/>
                <w:szCs w:val="22"/>
              </w:rPr>
            </w:pPr>
            <w:r w:rsidRPr="006C5061">
              <w:rPr>
                <w:sz w:val="22"/>
                <w:szCs w:val="22"/>
              </w:rPr>
              <w:t>Outcome</w:t>
            </w:r>
          </w:p>
        </w:tc>
        <w:tc>
          <w:tcPr>
            <w:tcW w:w="8128" w:type="dxa"/>
          </w:tcPr>
          <w:p w14:paraId="797862CD" w14:textId="1C317837" w:rsidR="00BB0BE3" w:rsidRPr="006C5061" w:rsidRDefault="009042DF" w:rsidP="00E92572">
            <w:pPr>
              <w:pStyle w:val="BodyText"/>
              <w:spacing w:before="32"/>
              <w:rPr>
                <w:sz w:val="22"/>
                <w:szCs w:val="22"/>
              </w:rPr>
            </w:pPr>
            <w:r w:rsidRPr="006C5061">
              <w:rPr>
                <w:rStyle w:val="normaltextrun"/>
                <w:sz w:val="22"/>
                <w:szCs w:val="22"/>
              </w:rPr>
              <w:t>Short Term </w:t>
            </w:r>
            <w:r w:rsidRPr="006C5061">
              <w:rPr>
                <w:rStyle w:val="eop"/>
                <w:sz w:val="22"/>
                <w:szCs w:val="22"/>
              </w:rPr>
              <w:t> </w:t>
            </w:r>
          </w:p>
        </w:tc>
      </w:tr>
      <w:tr w:rsidR="00BB0BE3" w:rsidRPr="006C5061" w14:paraId="349714EF" w14:textId="77777777" w:rsidTr="00E92572">
        <w:tc>
          <w:tcPr>
            <w:tcW w:w="1548" w:type="dxa"/>
          </w:tcPr>
          <w:p w14:paraId="523AEAFF" w14:textId="77777777" w:rsidR="00BB0BE3" w:rsidRPr="006C5061" w:rsidRDefault="00BB0BE3" w:rsidP="00E92572">
            <w:pPr>
              <w:pStyle w:val="BodyText"/>
              <w:spacing w:before="32"/>
              <w:jc w:val="right"/>
              <w:rPr>
                <w:sz w:val="22"/>
                <w:szCs w:val="22"/>
              </w:rPr>
            </w:pPr>
            <w:r w:rsidRPr="006C5061">
              <w:rPr>
                <w:sz w:val="22"/>
                <w:szCs w:val="22"/>
              </w:rPr>
              <w:t>Indicator</w:t>
            </w:r>
          </w:p>
        </w:tc>
        <w:tc>
          <w:tcPr>
            <w:tcW w:w="8128" w:type="dxa"/>
          </w:tcPr>
          <w:p w14:paraId="4100D241" w14:textId="5EEF2E02" w:rsidR="009042DF" w:rsidRPr="006C5061" w:rsidRDefault="009042DF" w:rsidP="006C5061">
            <w:pPr>
              <w:pStyle w:val="paragraph"/>
              <w:numPr>
                <w:ilvl w:val="0"/>
                <w:numId w:val="124"/>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 xml:space="preserve">Number of </w:t>
            </w:r>
            <w:proofErr w:type="gramStart"/>
            <w:r w:rsidRPr="006C5061">
              <w:rPr>
                <w:rStyle w:val="normaltextrun"/>
                <w:rFonts w:ascii="Arial" w:eastAsiaTheme="majorEastAsia" w:hAnsi="Arial" w:cs="Arial"/>
                <w:sz w:val="22"/>
                <w:szCs w:val="22"/>
              </w:rPr>
              <w:t>youth</w:t>
            </w:r>
            <w:proofErr w:type="gramEnd"/>
            <w:r w:rsidRPr="006C5061">
              <w:rPr>
                <w:rStyle w:val="normaltextrun"/>
                <w:rFonts w:ascii="Arial" w:eastAsiaTheme="majorEastAsia" w:hAnsi="Arial" w:cs="Arial"/>
                <w:sz w:val="22"/>
                <w:szCs w:val="22"/>
              </w:rPr>
              <w:t xml:space="preserve"> who reported that they learned the difference between healthy and unhealthy snacks.</w:t>
            </w:r>
            <w:r w:rsidRPr="006C5061">
              <w:rPr>
                <w:rStyle w:val="eop"/>
                <w:rFonts w:ascii="Arial" w:eastAsiaTheme="majorEastAsia" w:hAnsi="Arial" w:cs="Arial"/>
                <w:sz w:val="22"/>
                <w:szCs w:val="22"/>
              </w:rPr>
              <w:t> </w:t>
            </w:r>
          </w:p>
          <w:p w14:paraId="7D63E3C4" w14:textId="77777777" w:rsidR="009042DF" w:rsidRPr="006C5061" w:rsidRDefault="009042DF" w:rsidP="006C5061">
            <w:pPr>
              <w:pStyle w:val="paragraph"/>
              <w:numPr>
                <w:ilvl w:val="0"/>
                <w:numId w:val="124"/>
              </w:numPr>
              <w:spacing w:before="0" w:beforeAutospacing="0" w:after="0" w:afterAutospacing="0"/>
              <w:textAlignment w:val="baseline"/>
              <w:rPr>
                <w:rStyle w:val="eop"/>
                <w:rFonts w:ascii="Arial" w:eastAsiaTheme="majorEastAsia" w:hAnsi="Arial" w:cs="Arial"/>
                <w:sz w:val="22"/>
                <w:szCs w:val="22"/>
              </w:rPr>
            </w:pPr>
            <w:r w:rsidRPr="006C5061">
              <w:rPr>
                <w:rStyle w:val="normaltextrun"/>
                <w:rFonts w:ascii="Arial" w:eastAsiaTheme="majorEastAsia" w:hAnsi="Arial" w:cs="Arial"/>
                <w:sz w:val="22"/>
                <w:szCs w:val="22"/>
              </w:rPr>
              <w:t xml:space="preserve">Number of </w:t>
            </w:r>
            <w:proofErr w:type="gramStart"/>
            <w:r w:rsidRPr="006C5061">
              <w:rPr>
                <w:rStyle w:val="normaltextrun"/>
                <w:rFonts w:ascii="Arial" w:eastAsiaTheme="majorEastAsia" w:hAnsi="Arial" w:cs="Arial"/>
                <w:sz w:val="22"/>
                <w:szCs w:val="22"/>
              </w:rPr>
              <w:t>youth</w:t>
            </w:r>
            <w:proofErr w:type="gramEnd"/>
            <w:r w:rsidRPr="006C5061">
              <w:rPr>
                <w:rStyle w:val="normaltextrun"/>
                <w:rFonts w:ascii="Arial" w:eastAsiaTheme="majorEastAsia" w:hAnsi="Arial" w:cs="Arial"/>
                <w:sz w:val="22"/>
                <w:szCs w:val="22"/>
              </w:rPr>
              <w:t xml:space="preserve"> who reported that they learned about safe food handling and preparation. </w:t>
            </w:r>
            <w:r w:rsidRPr="006C5061">
              <w:rPr>
                <w:rStyle w:val="eop"/>
                <w:rFonts w:ascii="Arial" w:eastAsiaTheme="majorEastAsia" w:hAnsi="Arial" w:cs="Arial"/>
                <w:sz w:val="22"/>
                <w:szCs w:val="22"/>
              </w:rPr>
              <w:t> </w:t>
            </w:r>
          </w:p>
          <w:p w14:paraId="1E57FD3B" w14:textId="019CF4B1" w:rsidR="009042DF" w:rsidRPr="006C5061" w:rsidRDefault="009042DF" w:rsidP="006C5061">
            <w:pPr>
              <w:pStyle w:val="paragraph"/>
              <w:numPr>
                <w:ilvl w:val="0"/>
                <w:numId w:val="124"/>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 xml:space="preserve">Number of </w:t>
            </w:r>
            <w:proofErr w:type="gramStart"/>
            <w:r w:rsidRPr="006C5061">
              <w:rPr>
                <w:rStyle w:val="normaltextrun"/>
                <w:rFonts w:ascii="Arial" w:eastAsiaTheme="majorEastAsia" w:hAnsi="Arial" w:cs="Arial"/>
                <w:sz w:val="22"/>
                <w:szCs w:val="22"/>
              </w:rPr>
              <w:t>youth</w:t>
            </w:r>
            <w:proofErr w:type="gramEnd"/>
            <w:r w:rsidRPr="006C5061">
              <w:rPr>
                <w:rStyle w:val="normaltextrun"/>
                <w:rFonts w:ascii="Arial" w:eastAsiaTheme="majorEastAsia" w:hAnsi="Arial" w:cs="Arial"/>
                <w:sz w:val="22"/>
                <w:szCs w:val="22"/>
              </w:rPr>
              <w:t xml:space="preserve"> who reported that they learned about kitchen safety. </w:t>
            </w:r>
            <w:r w:rsidRPr="006C5061">
              <w:rPr>
                <w:rStyle w:val="eop"/>
                <w:rFonts w:ascii="Arial" w:eastAsiaTheme="majorEastAsia" w:hAnsi="Arial" w:cs="Arial"/>
                <w:sz w:val="22"/>
                <w:szCs w:val="22"/>
              </w:rPr>
              <w:t> </w:t>
            </w:r>
          </w:p>
          <w:p w14:paraId="309A7F73" w14:textId="77777777" w:rsidR="009042DF" w:rsidRPr="006C5061" w:rsidRDefault="009042DF" w:rsidP="006C5061">
            <w:pPr>
              <w:pStyle w:val="paragraph"/>
              <w:numPr>
                <w:ilvl w:val="0"/>
                <w:numId w:val="124"/>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 xml:space="preserve">Number of </w:t>
            </w:r>
            <w:proofErr w:type="gramStart"/>
            <w:r w:rsidRPr="006C5061">
              <w:rPr>
                <w:rStyle w:val="normaltextrun"/>
                <w:rFonts w:ascii="Arial" w:eastAsiaTheme="majorEastAsia" w:hAnsi="Arial" w:cs="Arial"/>
                <w:sz w:val="22"/>
                <w:szCs w:val="22"/>
              </w:rPr>
              <w:t>youth</w:t>
            </w:r>
            <w:proofErr w:type="gramEnd"/>
            <w:r w:rsidRPr="006C5061">
              <w:rPr>
                <w:rStyle w:val="normaltextrun"/>
                <w:rFonts w:ascii="Arial" w:eastAsiaTheme="majorEastAsia" w:hAnsi="Arial" w:cs="Arial"/>
                <w:sz w:val="22"/>
                <w:szCs w:val="22"/>
              </w:rPr>
              <w:t xml:space="preserve"> who reported that they have identified an interest in Family Consumer Sciences.</w:t>
            </w:r>
            <w:r w:rsidRPr="006C5061">
              <w:rPr>
                <w:rStyle w:val="eop"/>
                <w:rFonts w:ascii="Arial" w:eastAsiaTheme="majorEastAsia" w:hAnsi="Arial" w:cs="Arial"/>
                <w:sz w:val="22"/>
                <w:szCs w:val="22"/>
              </w:rPr>
              <w:t> </w:t>
            </w:r>
          </w:p>
          <w:p w14:paraId="32182F67" w14:textId="77777777" w:rsidR="009042DF" w:rsidRPr="006C5061" w:rsidRDefault="009042DF" w:rsidP="006C5061">
            <w:pPr>
              <w:pStyle w:val="paragraph"/>
              <w:numPr>
                <w:ilvl w:val="0"/>
                <w:numId w:val="124"/>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Number of youth who reported an increased knowledge of egg and/or poultry food safety practices. </w:t>
            </w:r>
            <w:r w:rsidRPr="006C5061">
              <w:rPr>
                <w:rStyle w:val="eop"/>
                <w:rFonts w:ascii="Arial" w:eastAsiaTheme="majorEastAsia" w:hAnsi="Arial" w:cs="Arial"/>
                <w:sz w:val="22"/>
                <w:szCs w:val="22"/>
              </w:rPr>
              <w:t> </w:t>
            </w:r>
          </w:p>
          <w:p w14:paraId="64DF46FA" w14:textId="77777777" w:rsidR="009042DF" w:rsidRPr="006C5061" w:rsidRDefault="009042DF" w:rsidP="006C5061">
            <w:pPr>
              <w:pStyle w:val="paragraph"/>
              <w:numPr>
                <w:ilvl w:val="0"/>
                <w:numId w:val="124"/>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lastRenderedPageBreak/>
              <w:t>Number of youth who demonstrated/reported improved egg and/or poultry cooking skills. </w:t>
            </w:r>
            <w:r w:rsidRPr="006C5061">
              <w:rPr>
                <w:rStyle w:val="eop"/>
                <w:rFonts w:ascii="Arial" w:eastAsiaTheme="majorEastAsia" w:hAnsi="Arial" w:cs="Arial"/>
                <w:sz w:val="22"/>
                <w:szCs w:val="22"/>
              </w:rPr>
              <w:t> </w:t>
            </w:r>
          </w:p>
          <w:p w14:paraId="395608A9" w14:textId="77777777" w:rsidR="00BB0BE3" w:rsidRPr="006C5061" w:rsidRDefault="00BB0BE3" w:rsidP="00E92572">
            <w:pPr>
              <w:pStyle w:val="BodyText"/>
              <w:spacing w:before="32"/>
              <w:rPr>
                <w:sz w:val="22"/>
                <w:szCs w:val="22"/>
              </w:rPr>
            </w:pPr>
          </w:p>
        </w:tc>
      </w:tr>
      <w:tr w:rsidR="00BB0BE3" w:rsidRPr="006C5061" w14:paraId="28FA44F6" w14:textId="77777777" w:rsidTr="00E92572">
        <w:tc>
          <w:tcPr>
            <w:tcW w:w="1548" w:type="dxa"/>
          </w:tcPr>
          <w:p w14:paraId="230AF0FD" w14:textId="77777777" w:rsidR="00BB0BE3" w:rsidRPr="006C5061" w:rsidRDefault="00BB0BE3" w:rsidP="00E92572">
            <w:pPr>
              <w:pStyle w:val="BodyText"/>
              <w:spacing w:before="32"/>
              <w:jc w:val="right"/>
              <w:rPr>
                <w:sz w:val="22"/>
                <w:szCs w:val="22"/>
              </w:rPr>
            </w:pPr>
            <w:r w:rsidRPr="006C5061">
              <w:rPr>
                <w:sz w:val="22"/>
                <w:szCs w:val="22"/>
              </w:rPr>
              <w:lastRenderedPageBreak/>
              <w:t>Method</w:t>
            </w:r>
          </w:p>
        </w:tc>
        <w:tc>
          <w:tcPr>
            <w:tcW w:w="8128" w:type="dxa"/>
          </w:tcPr>
          <w:p w14:paraId="75CBDD6B" w14:textId="3DFE847A" w:rsidR="00BB0BE3" w:rsidRPr="006C5061" w:rsidRDefault="006C5061" w:rsidP="006C5061">
            <w:pPr>
              <w:pStyle w:val="BodyText"/>
              <w:tabs>
                <w:tab w:val="left" w:pos="1641"/>
              </w:tabs>
              <w:spacing w:before="32"/>
              <w:rPr>
                <w:sz w:val="22"/>
                <w:szCs w:val="22"/>
              </w:rPr>
            </w:pPr>
            <w:r w:rsidRPr="006C5061">
              <w:rPr>
                <w:sz w:val="22"/>
                <w:szCs w:val="22"/>
                <w:shd w:val="clear" w:color="auto" w:fill="FFFFFF"/>
              </w:rPr>
              <w:t>Evaluation Provided by Animal Food Sciences Department</w:t>
            </w:r>
          </w:p>
        </w:tc>
      </w:tr>
      <w:tr w:rsidR="00BB0BE3" w:rsidRPr="006C5061" w14:paraId="7BADDA7C" w14:textId="77777777" w:rsidTr="00E92572">
        <w:tc>
          <w:tcPr>
            <w:tcW w:w="1548" w:type="dxa"/>
          </w:tcPr>
          <w:p w14:paraId="24346B35" w14:textId="77777777" w:rsidR="00BB0BE3" w:rsidRPr="006C5061" w:rsidRDefault="00BB0BE3" w:rsidP="00E92572">
            <w:pPr>
              <w:pStyle w:val="BodyText"/>
              <w:spacing w:before="32"/>
              <w:jc w:val="right"/>
              <w:rPr>
                <w:sz w:val="22"/>
                <w:szCs w:val="22"/>
              </w:rPr>
            </w:pPr>
            <w:r w:rsidRPr="006C5061">
              <w:rPr>
                <w:sz w:val="22"/>
                <w:szCs w:val="22"/>
              </w:rPr>
              <w:t>Timeline</w:t>
            </w:r>
          </w:p>
        </w:tc>
        <w:tc>
          <w:tcPr>
            <w:tcW w:w="8128" w:type="dxa"/>
          </w:tcPr>
          <w:p w14:paraId="0A01A1EE" w14:textId="51054EAC" w:rsidR="00BB0BE3" w:rsidRPr="006C5061" w:rsidRDefault="006C5061" w:rsidP="00E92572">
            <w:pPr>
              <w:pStyle w:val="BodyText"/>
              <w:spacing w:before="32"/>
              <w:rPr>
                <w:sz w:val="22"/>
                <w:szCs w:val="22"/>
              </w:rPr>
            </w:pPr>
            <w:r w:rsidRPr="006C5061">
              <w:rPr>
                <w:sz w:val="22"/>
                <w:szCs w:val="22"/>
                <w:shd w:val="clear" w:color="auto" w:fill="FFFFFF"/>
              </w:rPr>
              <w:t>Immediate Post Program</w:t>
            </w:r>
          </w:p>
        </w:tc>
      </w:tr>
    </w:tbl>
    <w:p w14:paraId="0AA92F3A" w14:textId="77777777" w:rsidR="00BB0BE3" w:rsidRPr="006C5061"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5"/>
        <w:gridCol w:w="7825"/>
      </w:tblGrid>
      <w:tr w:rsidR="00BB0BE3" w:rsidRPr="006C5061" w14:paraId="16DAF722" w14:textId="77777777" w:rsidTr="00E92572">
        <w:tc>
          <w:tcPr>
            <w:tcW w:w="1548" w:type="dxa"/>
          </w:tcPr>
          <w:p w14:paraId="0129F104" w14:textId="77777777" w:rsidR="00BB0BE3" w:rsidRPr="006C5061" w:rsidRDefault="00BB0BE3" w:rsidP="00E92572">
            <w:pPr>
              <w:pStyle w:val="BodyText"/>
              <w:spacing w:before="32"/>
              <w:jc w:val="right"/>
              <w:rPr>
                <w:sz w:val="22"/>
                <w:szCs w:val="22"/>
              </w:rPr>
            </w:pPr>
            <w:r w:rsidRPr="006C5061">
              <w:rPr>
                <w:sz w:val="22"/>
                <w:szCs w:val="22"/>
              </w:rPr>
              <w:t>Outcome</w:t>
            </w:r>
          </w:p>
        </w:tc>
        <w:tc>
          <w:tcPr>
            <w:tcW w:w="8128" w:type="dxa"/>
          </w:tcPr>
          <w:p w14:paraId="410FD13D" w14:textId="0693B785" w:rsidR="00BB0BE3" w:rsidRPr="006C5061" w:rsidRDefault="006C5061" w:rsidP="00E92572">
            <w:pPr>
              <w:pStyle w:val="BodyText"/>
              <w:spacing w:before="32"/>
              <w:rPr>
                <w:sz w:val="22"/>
                <w:szCs w:val="22"/>
              </w:rPr>
            </w:pPr>
            <w:r w:rsidRPr="006C5061">
              <w:rPr>
                <w:rStyle w:val="normaltextrun"/>
                <w:sz w:val="22"/>
                <w:szCs w:val="22"/>
              </w:rPr>
              <w:t>Medium Term </w:t>
            </w:r>
            <w:r w:rsidRPr="006C5061">
              <w:rPr>
                <w:rStyle w:val="eop"/>
                <w:sz w:val="22"/>
                <w:szCs w:val="22"/>
              </w:rPr>
              <w:t> </w:t>
            </w:r>
          </w:p>
        </w:tc>
      </w:tr>
      <w:tr w:rsidR="00BB0BE3" w:rsidRPr="006C5061" w14:paraId="325F5150" w14:textId="77777777" w:rsidTr="00E92572">
        <w:tc>
          <w:tcPr>
            <w:tcW w:w="1548" w:type="dxa"/>
          </w:tcPr>
          <w:p w14:paraId="6947A240" w14:textId="77777777" w:rsidR="00BB0BE3" w:rsidRPr="006C5061" w:rsidRDefault="00BB0BE3" w:rsidP="00E92572">
            <w:pPr>
              <w:pStyle w:val="BodyText"/>
              <w:spacing w:before="32"/>
              <w:jc w:val="right"/>
              <w:rPr>
                <w:sz w:val="22"/>
                <w:szCs w:val="22"/>
              </w:rPr>
            </w:pPr>
            <w:r w:rsidRPr="006C5061">
              <w:rPr>
                <w:sz w:val="22"/>
                <w:szCs w:val="22"/>
              </w:rPr>
              <w:t>Indicator</w:t>
            </w:r>
          </w:p>
        </w:tc>
        <w:tc>
          <w:tcPr>
            <w:tcW w:w="8128" w:type="dxa"/>
          </w:tcPr>
          <w:p w14:paraId="3564FBB9" w14:textId="2B500533" w:rsidR="006C5061" w:rsidRPr="006C5061" w:rsidRDefault="006C5061" w:rsidP="006C5061">
            <w:pPr>
              <w:pStyle w:val="paragraph"/>
              <w:numPr>
                <w:ilvl w:val="0"/>
                <w:numId w:val="125"/>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Number of youth who reported that they applied skills and/or knowledge to prepare healthy snacks for self or family. </w:t>
            </w:r>
            <w:r w:rsidRPr="006C5061">
              <w:rPr>
                <w:rStyle w:val="eop"/>
                <w:rFonts w:ascii="Arial" w:eastAsiaTheme="majorEastAsia" w:hAnsi="Arial" w:cs="Arial"/>
                <w:sz w:val="22"/>
                <w:szCs w:val="22"/>
              </w:rPr>
              <w:t> </w:t>
            </w:r>
          </w:p>
          <w:p w14:paraId="7E19A844" w14:textId="77777777" w:rsidR="006C5061" w:rsidRPr="006C5061" w:rsidRDefault="006C5061" w:rsidP="006C5061">
            <w:pPr>
              <w:pStyle w:val="paragraph"/>
              <w:numPr>
                <w:ilvl w:val="0"/>
                <w:numId w:val="125"/>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 xml:space="preserve">Number of </w:t>
            </w:r>
            <w:proofErr w:type="gramStart"/>
            <w:r w:rsidRPr="006C5061">
              <w:rPr>
                <w:rStyle w:val="normaltextrun"/>
                <w:rFonts w:ascii="Arial" w:eastAsiaTheme="majorEastAsia" w:hAnsi="Arial" w:cs="Arial"/>
                <w:sz w:val="22"/>
                <w:szCs w:val="22"/>
              </w:rPr>
              <w:t>youth</w:t>
            </w:r>
            <w:proofErr w:type="gramEnd"/>
            <w:r w:rsidRPr="006C5061">
              <w:rPr>
                <w:rStyle w:val="normaltextrun"/>
                <w:rFonts w:ascii="Arial" w:eastAsiaTheme="majorEastAsia" w:hAnsi="Arial" w:cs="Arial"/>
                <w:sz w:val="22"/>
                <w:szCs w:val="22"/>
              </w:rPr>
              <w:t xml:space="preserve"> who reported that they practiced safe food handling and preparation. </w:t>
            </w:r>
            <w:r w:rsidRPr="006C5061">
              <w:rPr>
                <w:rStyle w:val="eop"/>
                <w:rFonts w:ascii="Arial" w:eastAsiaTheme="majorEastAsia" w:hAnsi="Arial" w:cs="Arial"/>
                <w:sz w:val="22"/>
                <w:szCs w:val="22"/>
              </w:rPr>
              <w:t> </w:t>
            </w:r>
          </w:p>
          <w:p w14:paraId="39594485" w14:textId="77777777" w:rsidR="006C5061" w:rsidRPr="006C5061" w:rsidRDefault="006C5061" w:rsidP="006C5061">
            <w:pPr>
              <w:pStyle w:val="paragraph"/>
              <w:numPr>
                <w:ilvl w:val="0"/>
                <w:numId w:val="125"/>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 xml:space="preserve">Number of </w:t>
            </w:r>
            <w:proofErr w:type="gramStart"/>
            <w:r w:rsidRPr="006C5061">
              <w:rPr>
                <w:rStyle w:val="normaltextrun"/>
                <w:rFonts w:ascii="Arial" w:eastAsiaTheme="majorEastAsia" w:hAnsi="Arial" w:cs="Arial"/>
                <w:sz w:val="22"/>
                <w:szCs w:val="22"/>
              </w:rPr>
              <w:t>youth</w:t>
            </w:r>
            <w:proofErr w:type="gramEnd"/>
            <w:r w:rsidRPr="006C5061">
              <w:rPr>
                <w:rStyle w:val="normaltextrun"/>
                <w:rFonts w:ascii="Arial" w:eastAsiaTheme="majorEastAsia" w:hAnsi="Arial" w:cs="Arial"/>
                <w:sz w:val="22"/>
                <w:szCs w:val="22"/>
              </w:rPr>
              <w:t xml:space="preserve"> who reported that they practiced kitchen safety.</w:t>
            </w:r>
            <w:r w:rsidRPr="006C5061">
              <w:rPr>
                <w:rStyle w:val="eop"/>
                <w:rFonts w:ascii="Arial" w:eastAsiaTheme="majorEastAsia" w:hAnsi="Arial" w:cs="Arial"/>
                <w:sz w:val="22"/>
                <w:szCs w:val="22"/>
              </w:rPr>
              <w:t> </w:t>
            </w:r>
          </w:p>
          <w:p w14:paraId="30A67A0F" w14:textId="596C1915" w:rsidR="006C5061" w:rsidRPr="006C5061" w:rsidRDefault="006C5061" w:rsidP="006C5061">
            <w:pPr>
              <w:pStyle w:val="paragraph"/>
              <w:numPr>
                <w:ilvl w:val="0"/>
                <w:numId w:val="125"/>
              </w:numPr>
              <w:spacing w:before="0" w:beforeAutospacing="0" w:after="0" w:afterAutospacing="0"/>
              <w:textAlignment w:val="baseline"/>
              <w:rPr>
                <w:rFonts w:ascii="Arial" w:hAnsi="Arial" w:cs="Arial"/>
                <w:sz w:val="22"/>
                <w:szCs w:val="22"/>
              </w:rPr>
            </w:pPr>
            <w:r w:rsidRPr="006C5061">
              <w:rPr>
                <w:rStyle w:val="normaltextrun"/>
                <w:rFonts w:ascii="Arial" w:eastAsiaTheme="majorEastAsia" w:hAnsi="Arial" w:cs="Arial"/>
                <w:sz w:val="22"/>
                <w:szCs w:val="22"/>
              </w:rPr>
              <w:t>Number of youth who reported that they have used the skills</w:t>
            </w:r>
            <w:r w:rsidRPr="006C5061">
              <w:rPr>
                <w:rStyle w:val="normaltextrun"/>
                <w:rFonts w:ascii="Arial" w:eastAsiaTheme="majorEastAsia" w:hAnsi="Arial" w:cs="Arial"/>
                <w:strike/>
                <w:color w:val="498205"/>
                <w:sz w:val="22"/>
                <w:szCs w:val="22"/>
              </w:rPr>
              <w:t> </w:t>
            </w:r>
            <w:r w:rsidRPr="006C5061">
              <w:rPr>
                <w:rStyle w:val="normaltextrun"/>
                <w:rFonts w:ascii="Arial" w:eastAsiaTheme="majorEastAsia" w:hAnsi="Arial" w:cs="Arial"/>
                <w:sz w:val="22"/>
                <w:szCs w:val="22"/>
              </w:rPr>
              <w:t> </w:t>
            </w:r>
            <w:r w:rsidRPr="006C5061">
              <w:rPr>
                <w:rStyle w:val="normaltextrun"/>
                <w:rFonts w:ascii="Arial" w:eastAsiaTheme="majorEastAsia" w:hAnsi="Arial" w:cs="Arial"/>
                <w:strike/>
                <w:color w:val="498205"/>
                <w:sz w:val="22"/>
                <w:szCs w:val="22"/>
              </w:rPr>
              <w:t xml:space="preserve"> </w:t>
            </w:r>
            <w:r w:rsidRPr="006C5061">
              <w:rPr>
                <w:rStyle w:val="normaltextrun"/>
                <w:rFonts w:ascii="Arial" w:eastAsiaTheme="majorEastAsia" w:hAnsi="Arial" w:cs="Arial"/>
                <w:sz w:val="22"/>
                <w:szCs w:val="22"/>
              </w:rPr>
              <w:t>and/or knowledge gained to complete a Family Consumer Sciences Project.</w:t>
            </w:r>
            <w:r w:rsidRPr="006C5061">
              <w:rPr>
                <w:rStyle w:val="eop"/>
                <w:rFonts w:ascii="Arial" w:eastAsiaTheme="majorEastAsia" w:hAnsi="Arial" w:cs="Arial"/>
                <w:sz w:val="22"/>
                <w:szCs w:val="22"/>
              </w:rPr>
              <w:t> </w:t>
            </w:r>
          </w:p>
          <w:p w14:paraId="7C28555A" w14:textId="77777777" w:rsidR="00BB0BE3" w:rsidRPr="006C5061" w:rsidRDefault="00BB0BE3" w:rsidP="00E92572">
            <w:pPr>
              <w:pStyle w:val="BodyText"/>
              <w:spacing w:before="32"/>
              <w:rPr>
                <w:sz w:val="22"/>
                <w:szCs w:val="22"/>
              </w:rPr>
            </w:pPr>
          </w:p>
        </w:tc>
      </w:tr>
      <w:tr w:rsidR="00BB0BE3" w:rsidRPr="006C5061" w14:paraId="442988EB" w14:textId="77777777" w:rsidTr="00E92572">
        <w:tc>
          <w:tcPr>
            <w:tcW w:w="1548" w:type="dxa"/>
          </w:tcPr>
          <w:p w14:paraId="0DBF2808" w14:textId="77777777" w:rsidR="00BB0BE3" w:rsidRPr="006C5061" w:rsidRDefault="00BB0BE3" w:rsidP="00E92572">
            <w:pPr>
              <w:pStyle w:val="BodyText"/>
              <w:spacing w:before="32"/>
              <w:jc w:val="right"/>
              <w:rPr>
                <w:sz w:val="22"/>
                <w:szCs w:val="22"/>
              </w:rPr>
            </w:pPr>
            <w:r w:rsidRPr="006C5061">
              <w:rPr>
                <w:sz w:val="22"/>
                <w:szCs w:val="22"/>
              </w:rPr>
              <w:t>Method</w:t>
            </w:r>
          </w:p>
        </w:tc>
        <w:tc>
          <w:tcPr>
            <w:tcW w:w="8128" w:type="dxa"/>
          </w:tcPr>
          <w:p w14:paraId="796F76B2" w14:textId="5B87C09C" w:rsidR="00BB0BE3" w:rsidRPr="006C5061" w:rsidRDefault="006C5061" w:rsidP="00E92572">
            <w:pPr>
              <w:pStyle w:val="BodyText"/>
              <w:spacing w:before="32"/>
              <w:rPr>
                <w:sz w:val="22"/>
                <w:szCs w:val="22"/>
              </w:rPr>
            </w:pPr>
            <w:r w:rsidRPr="006C5061">
              <w:rPr>
                <w:sz w:val="22"/>
                <w:szCs w:val="22"/>
                <w:shd w:val="clear" w:color="auto" w:fill="FFFFFF"/>
              </w:rPr>
              <w:t>Standard Evaluation Tool for Family Consumer Sciences: Survey</w:t>
            </w:r>
          </w:p>
        </w:tc>
      </w:tr>
      <w:tr w:rsidR="00BB0BE3" w:rsidRPr="006C5061" w14:paraId="14FAA68F" w14:textId="77777777" w:rsidTr="00E92572">
        <w:tc>
          <w:tcPr>
            <w:tcW w:w="1548" w:type="dxa"/>
          </w:tcPr>
          <w:p w14:paraId="08767BC3" w14:textId="77777777" w:rsidR="00BB0BE3" w:rsidRPr="006C5061" w:rsidRDefault="00BB0BE3" w:rsidP="00E92572">
            <w:pPr>
              <w:pStyle w:val="BodyText"/>
              <w:spacing w:before="32"/>
              <w:jc w:val="right"/>
              <w:rPr>
                <w:sz w:val="22"/>
                <w:szCs w:val="22"/>
              </w:rPr>
            </w:pPr>
            <w:r w:rsidRPr="006C5061">
              <w:rPr>
                <w:sz w:val="22"/>
                <w:szCs w:val="22"/>
              </w:rPr>
              <w:t>Timeline</w:t>
            </w:r>
          </w:p>
        </w:tc>
        <w:tc>
          <w:tcPr>
            <w:tcW w:w="8128" w:type="dxa"/>
          </w:tcPr>
          <w:p w14:paraId="447699E4" w14:textId="7C9F4F7A" w:rsidR="00BB0BE3" w:rsidRPr="006C5061" w:rsidRDefault="006C5061" w:rsidP="00E92572">
            <w:pPr>
              <w:pStyle w:val="BodyText"/>
              <w:spacing w:before="32"/>
              <w:rPr>
                <w:sz w:val="22"/>
                <w:szCs w:val="22"/>
              </w:rPr>
            </w:pPr>
            <w:r w:rsidRPr="006C5061">
              <w:rPr>
                <w:sz w:val="22"/>
                <w:szCs w:val="22"/>
                <w:shd w:val="clear" w:color="auto" w:fill="FFFFFF"/>
              </w:rPr>
              <w:t>End of the program year</w:t>
            </w:r>
          </w:p>
        </w:tc>
      </w:tr>
    </w:tbl>
    <w:p w14:paraId="025E9294" w14:textId="77777777" w:rsidR="00BB0BE3" w:rsidRPr="006C5061" w:rsidRDefault="00BB0BE3" w:rsidP="00BB0BE3">
      <w:pPr>
        <w:pStyle w:val="NoSpacing"/>
        <w:rPr>
          <w:rFonts w:ascii="Arial" w:hAnsi="Arial" w:cs="Arial"/>
          <w:sz w:val="22"/>
          <w:szCs w:val="22"/>
        </w:rPr>
      </w:pPr>
    </w:p>
    <w:tbl>
      <w:tblPr>
        <w:tblStyle w:val="TableGrid"/>
        <w:tblW w:w="0" w:type="auto"/>
        <w:tblLook w:val="04A0" w:firstRow="1" w:lastRow="0" w:firstColumn="1" w:lastColumn="0" w:noHBand="0" w:noVBand="1"/>
      </w:tblPr>
      <w:tblGrid>
        <w:gridCol w:w="1528"/>
        <w:gridCol w:w="7822"/>
      </w:tblGrid>
      <w:tr w:rsidR="00BB0BE3" w:rsidRPr="006C5061" w14:paraId="3A1D468F" w14:textId="77777777" w:rsidTr="00E92572">
        <w:tc>
          <w:tcPr>
            <w:tcW w:w="1548" w:type="dxa"/>
          </w:tcPr>
          <w:p w14:paraId="4F1AA021" w14:textId="77777777" w:rsidR="00BB0BE3" w:rsidRPr="006C5061" w:rsidRDefault="00BB0BE3" w:rsidP="00E92572">
            <w:pPr>
              <w:pStyle w:val="BodyText"/>
              <w:spacing w:before="32"/>
              <w:jc w:val="right"/>
              <w:rPr>
                <w:sz w:val="22"/>
                <w:szCs w:val="22"/>
              </w:rPr>
            </w:pPr>
            <w:r w:rsidRPr="006C5061">
              <w:rPr>
                <w:sz w:val="22"/>
                <w:szCs w:val="22"/>
              </w:rPr>
              <w:t>Outcome</w:t>
            </w:r>
          </w:p>
        </w:tc>
        <w:tc>
          <w:tcPr>
            <w:tcW w:w="8128" w:type="dxa"/>
          </w:tcPr>
          <w:p w14:paraId="4B7DF498" w14:textId="1B852E30" w:rsidR="00BB0BE3" w:rsidRPr="006C5061" w:rsidRDefault="006C5061" w:rsidP="00E92572">
            <w:pPr>
              <w:pStyle w:val="BodyText"/>
              <w:spacing w:before="32"/>
              <w:rPr>
                <w:sz w:val="22"/>
                <w:szCs w:val="22"/>
              </w:rPr>
            </w:pPr>
            <w:r w:rsidRPr="006C5061">
              <w:rPr>
                <w:rStyle w:val="normaltextrun"/>
                <w:sz w:val="22"/>
                <w:szCs w:val="22"/>
              </w:rPr>
              <w:t>Long Term</w:t>
            </w:r>
          </w:p>
        </w:tc>
      </w:tr>
      <w:tr w:rsidR="00BB0BE3" w:rsidRPr="006C5061" w14:paraId="380690F3" w14:textId="77777777" w:rsidTr="00E92572">
        <w:tc>
          <w:tcPr>
            <w:tcW w:w="1548" w:type="dxa"/>
          </w:tcPr>
          <w:p w14:paraId="10289F8A" w14:textId="77777777" w:rsidR="00BB0BE3" w:rsidRPr="006C5061" w:rsidRDefault="00BB0BE3" w:rsidP="00E92572">
            <w:pPr>
              <w:pStyle w:val="BodyText"/>
              <w:spacing w:before="32"/>
              <w:jc w:val="right"/>
              <w:rPr>
                <w:sz w:val="22"/>
                <w:szCs w:val="22"/>
              </w:rPr>
            </w:pPr>
            <w:r w:rsidRPr="006C5061">
              <w:rPr>
                <w:sz w:val="22"/>
                <w:szCs w:val="22"/>
              </w:rPr>
              <w:t>Indicator</w:t>
            </w:r>
          </w:p>
        </w:tc>
        <w:tc>
          <w:tcPr>
            <w:tcW w:w="8128" w:type="dxa"/>
          </w:tcPr>
          <w:p w14:paraId="017D1E78" w14:textId="18BC7DC3" w:rsidR="00BB0BE3" w:rsidRPr="006C5061" w:rsidRDefault="006C5061" w:rsidP="00E92572">
            <w:pPr>
              <w:pStyle w:val="BodyText"/>
              <w:spacing w:before="32"/>
              <w:rPr>
                <w:sz w:val="22"/>
                <w:szCs w:val="22"/>
              </w:rPr>
            </w:pPr>
            <w:r w:rsidRPr="006C5061">
              <w:rPr>
                <w:rStyle w:val="normaltextrun"/>
                <w:color w:val="000000"/>
                <w:sz w:val="22"/>
                <w:szCs w:val="22"/>
              </w:rPr>
              <w:t>Long-term evaluation will be conducted using the National 4-H Index Study.</w:t>
            </w:r>
            <w:r w:rsidRPr="006C5061">
              <w:rPr>
                <w:rStyle w:val="eop"/>
                <w:color w:val="000000"/>
                <w:sz w:val="22"/>
                <w:szCs w:val="22"/>
              </w:rPr>
              <w:t> </w:t>
            </w:r>
          </w:p>
        </w:tc>
      </w:tr>
      <w:tr w:rsidR="00BB0BE3" w:rsidRPr="006C5061" w14:paraId="14ECC617" w14:textId="77777777" w:rsidTr="00E92572">
        <w:tc>
          <w:tcPr>
            <w:tcW w:w="1548" w:type="dxa"/>
          </w:tcPr>
          <w:p w14:paraId="6EF38C53" w14:textId="77777777" w:rsidR="00BB0BE3" w:rsidRPr="006C5061" w:rsidRDefault="00BB0BE3" w:rsidP="00E92572">
            <w:pPr>
              <w:pStyle w:val="BodyText"/>
              <w:spacing w:before="32"/>
              <w:jc w:val="right"/>
              <w:rPr>
                <w:sz w:val="22"/>
                <w:szCs w:val="22"/>
              </w:rPr>
            </w:pPr>
            <w:r w:rsidRPr="006C5061">
              <w:rPr>
                <w:sz w:val="22"/>
                <w:szCs w:val="22"/>
              </w:rPr>
              <w:t>Method</w:t>
            </w:r>
          </w:p>
        </w:tc>
        <w:tc>
          <w:tcPr>
            <w:tcW w:w="8128" w:type="dxa"/>
          </w:tcPr>
          <w:p w14:paraId="105B2D7D" w14:textId="73032B0A" w:rsidR="00BB0BE3" w:rsidRPr="006C5061" w:rsidRDefault="006C5061" w:rsidP="00E92572">
            <w:pPr>
              <w:pStyle w:val="BodyText"/>
              <w:spacing w:before="32"/>
              <w:rPr>
                <w:sz w:val="22"/>
                <w:szCs w:val="22"/>
              </w:rPr>
            </w:pPr>
            <w:r w:rsidRPr="006C5061">
              <w:rPr>
                <w:rStyle w:val="normaltextrun"/>
                <w:sz w:val="22"/>
                <w:szCs w:val="22"/>
              </w:rPr>
              <w:t>Standard Evaluation Tool for Family Consumer Sciences: Survey</w:t>
            </w:r>
            <w:r w:rsidRPr="006C5061">
              <w:rPr>
                <w:rStyle w:val="eop"/>
                <w:sz w:val="22"/>
                <w:szCs w:val="22"/>
              </w:rPr>
              <w:t> </w:t>
            </w:r>
          </w:p>
        </w:tc>
      </w:tr>
      <w:tr w:rsidR="00BB0BE3" w:rsidRPr="006C5061" w14:paraId="4FE7F62B" w14:textId="77777777" w:rsidTr="00E92572">
        <w:tc>
          <w:tcPr>
            <w:tcW w:w="1548" w:type="dxa"/>
          </w:tcPr>
          <w:p w14:paraId="5A78243D" w14:textId="77777777" w:rsidR="00BB0BE3" w:rsidRPr="006C5061" w:rsidRDefault="00BB0BE3" w:rsidP="00E92572">
            <w:pPr>
              <w:pStyle w:val="BodyText"/>
              <w:spacing w:before="32"/>
              <w:jc w:val="right"/>
              <w:rPr>
                <w:sz w:val="22"/>
                <w:szCs w:val="22"/>
              </w:rPr>
            </w:pPr>
            <w:r w:rsidRPr="006C5061">
              <w:rPr>
                <w:sz w:val="22"/>
                <w:szCs w:val="22"/>
              </w:rPr>
              <w:t>Timeline</w:t>
            </w:r>
          </w:p>
        </w:tc>
        <w:tc>
          <w:tcPr>
            <w:tcW w:w="8128" w:type="dxa"/>
          </w:tcPr>
          <w:p w14:paraId="4E1327BA" w14:textId="74658F9A" w:rsidR="00BB0BE3" w:rsidRPr="006C5061" w:rsidRDefault="006C5061" w:rsidP="006C5061">
            <w:pPr>
              <w:pStyle w:val="BodyText"/>
              <w:tabs>
                <w:tab w:val="left" w:pos="2478"/>
              </w:tabs>
              <w:spacing w:before="32"/>
              <w:rPr>
                <w:sz w:val="22"/>
                <w:szCs w:val="22"/>
              </w:rPr>
            </w:pPr>
            <w:r w:rsidRPr="006C5061">
              <w:rPr>
                <w:rStyle w:val="normaltextrun"/>
                <w:sz w:val="22"/>
                <w:szCs w:val="22"/>
              </w:rPr>
              <w:t>1 or more years </w:t>
            </w:r>
            <w:r w:rsidRPr="006C5061">
              <w:rPr>
                <w:rStyle w:val="eop"/>
                <w:sz w:val="22"/>
                <w:szCs w:val="22"/>
              </w:rPr>
              <w:t> </w:t>
            </w:r>
          </w:p>
        </w:tc>
      </w:tr>
    </w:tbl>
    <w:p w14:paraId="7F6FA62B" w14:textId="77777777" w:rsidR="009042DF" w:rsidRPr="006C5061" w:rsidRDefault="009042DF" w:rsidP="00BB0BE3">
      <w:pPr>
        <w:pStyle w:val="NoSpacing"/>
        <w:rPr>
          <w:rFonts w:ascii="Arial" w:hAnsi="Arial" w:cs="Arial"/>
          <w:sz w:val="22"/>
          <w:szCs w:val="22"/>
          <w:u w:val="single"/>
        </w:rPr>
      </w:pPr>
    </w:p>
    <w:p w14:paraId="45E99DD7" w14:textId="7946AD50" w:rsidR="004510C3" w:rsidRPr="006C5061" w:rsidRDefault="004510C3" w:rsidP="00BB0BE3">
      <w:pPr>
        <w:pStyle w:val="NoSpacing"/>
        <w:rPr>
          <w:rFonts w:ascii="Arial" w:hAnsi="Arial" w:cs="Arial"/>
          <w:sz w:val="22"/>
          <w:szCs w:val="22"/>
          <w:u w:val="single"/>
        </w:rPr>
      </w:pPr>
      <w:r w:rsidRPr="006C5061">
        <w:rPr>
          <w:rFonts w:ascii="Arial" w:hAnsi="Arial" w:cs="Arial"/>
          <w:sz w:val="22"/>
          <w:szCs w:val="22"/>
          <w:u w:val="single"/>
        </w:rPr>
        <w:t>Data Sources (select any/all that apply)</w:t>
      </w:r>
    </w:p>
    <w:p w14:paraId="7A67F7E6" w14:textId="77777777" w:rsidR="004510C3" w:rsidRPr="006C5061" w:rsidRDefault="004510C3" w:rsidP="00BB0BE3">
      <w:pPr>
        <w:pStyle w:val="NoSpacing"/>
        <w:rPr>
          <w:rFonts w:ascii="Arial" w:hAnsi="Arial" w:cs="Arial"/>
          <w:sz w:val="22"/>
          <w:szCs w:val="22"/>
          <w:u w:val="single"/>
        </w:rPr>
      </w:pPr>
    </w:p>
    <w:p w14:paraId="33170754" w14:textId="1281986E" w:rsidR="004510C3" w:rsidRPr="006C5061" w:rsidRDefault="004510C3" w:rsidP="00BB0BE3">
      <w:pPr>
        <w:pStyle w:val="NoSpacing"/>
        <w:rPr>
          <w:rFonts w:ascii="Arial" w:hAnsi="Arial" w:cs="Arial"/>
          <w:sz w:val="22"/>
          <w:szCs w:val="22"/>
        </w:rPr>
      </w:pPr>
      <w:r w:rsidRPr="006C5061">
        <w:rPr>
          <w:rFonts w:ascii="Arial" w:hAnsi="Arial" w:cs="Arial"/>
          <w:sz w:val="22"/>
          <w:szCs w:val="22"/>
        </w:rPr>
        <w:tab/>
        <w:t>Extension Community Needs Assessment – Data Dashboard</w:t>
      </w:r>
    </w:p>
    <w:p w14:paraId="65E96E06" w14:textId="4BB60801" w:rsidR="004510C3" w:rsidRPr="006C5061" w:rsidRDefault="004510C3" w:rsidP="00BB0BE3">
      <w:pPr>
        <w:pStyle w:val="NoSpacing"/>
        <w:rPr>
          <w:rFonts w:ascii="Arial" w:hAnsi="Arial" w:cs="Arial"/>
          <w:sz w:val="22"/>
          <w:szCs w:val="22"/>
        </w:rPr>
      </w:pPr>
      <w:r w:rsidRPr="006C5061">
        <w:rPr>
          <w:rFonts w:ascii="Arial" w:hAnsi="Arial" w:cs="Arial"/>
          <w:sz w:val="22"/>
          <w:szCs w:val="22"/>
        </w:rPr>
        <w:tab/>
        <w:t>Extension Community Needs Assessment – Respondent Comment Summaries</w:t>
      </w:r>
    </w:p>
    <w:p w14:paraId="2A150AE7" w14:textId="6B55088A" w:rsidR="004510C3" w:rsidRPr="006C5061" w:rsidRDefault="004510C3" w:rsidP="00BB0BE3">
      <w:pPr>
        <w:pStyle w:val="NoSpacing"/>
        <w:rPr>
          <w:rFonts w:ascii="Arial" w:hAnsi="Arial" w:cs="Arial"/>
          <w:sz w:val="22"/>
          <w:szCs w:val="22"/>
        </w:rPr>
      </w:pPr>
      <w:r w:rsidRPr="006C5061">
        <w:rPr>
          <w:rFonts w:ascii="Arial" w:hAnsi="Arial" w:cs="Arial"/>
          <w:sz w:val="22"/>
          <w:szCs w:val="22"/>
        </w:rPr>
        <w:tab/>
        <w:t>Kentucky by the Numbers – Secondary Data for the Community Needs</w:t>
      </w:r>
      <w:r w:rsidRPr="006C5061">
        <w:rPr>
          <w:rFonts w:ascii="Arial" w:hAnsi="Arial" w:cs="Arial"/>
          <w:sz w:val="22"/>
          <w:szCs w:val="22"/>
        </w:rPr>
        <w:tab/>
      </w:r>
      <w:r w:rsidRPr="006C5061">
        <w:rPr>
          <w:rFonts w:ascii="Arial" w:hAnsi="Arial" w:cs="Arial"/>
          <w:sz w:val="22"/>
          <w:szCs w:val="22"/>
        </w:rPr>
        <w:tab/>
      </w:r>
      <w:r w:rsidRPr="006C5061">
        <w:rPr>
          <w:rFonts w:ascii="Arial" w:hAnsi="Arial" w:cs="Arial"/>
          <w:sz w:val="22"/>
          <w:szCs w:val="22"/>
        </w:rPr>
        <w:tab/>
      </w:r>
      <w:r w:rsidRPr="006C5061">
        <w:rPr>
          <w:rFonts w:ascii="Arial" w:hAnsi="Arial" w:cs="Arial"/>
          <w:sz w:val="22"/>
          <w:szCs w:val="22"/>
        </w:rPr>
        <w:tab/>
        <w:t>Assessment</w:t>
      </w:r>
    </w:p>
    <w:p w14:paraId="7145A028" w14:textId="3B84FB27" w:rsidR="004510C3" w:rsidRPr="006C5061" w:rsidRDefault="004510C3" w:rsidP="00BB0BE3">
      <w:pPr>
        <w:pStyle w:val="NoSpacing"/>
        <w:rPr>
          <w:rFonts w:ascii="Arial" w:hAnsi="Arial" w:cs="Arial"/>
          <w:sz w:val="22"/>
          <w:szCs w:val="22"/>
        </w:rPr>
      </w:pPr>
      <w:r w:rsidRPr="006C5061">
        <w:rPr>
          <w:rFonts w:ascii="Arial" w:hAnsi="Arial" w:cs="Arial"/>
          <w:sz w:val="22"/>
          <w:szCs w:val="22"/>
        </w:rPr>
        <w:tab/>
        <w:t>Kentucky by the Numbers Data Profiles</w:t>
      </w:r>
    </w:p>
    <w:p w14:paraId="6585D530" w14:textId="7A389F47" w:rsidR="004510C3" w:rsidRPr="006C5061" w:rsidRDefault="004510C3" w:rsidP="00BB0BE3">
      <w:pPr>
        <w:pStyle w:val="NoSpacing"/>
        <w:rPr>
          <w:rFonts w:ascii="Arial" w:hAnsi="Arial" w:cs="Arial"/>
          <w:sz w:val="22"/>
          <w:szCs w:val="22"/>
        </w:rPr>
      </w:pPr>
      <w:r w:rsidRPr="006C5061">
        <w:rPr>
          <w:rFonts w:ascii="Arial" w:hAnsi="Arial" w:cs="Arial"/>
          <w:sz w:val="22"/>
          <w:szCs w:val="22"/>
        </w:rPr>
        <w:tab/>
        <w:t>CEDIK County Data Profiles</w:t>
      </w:r>
    </w:p>
    <w:p w14:paraId="386474AF" w14:textId="77777777" w:rsidR="004510C3" w:rsidRPr="006C5061" w:rsidRDefault="004510C3" w:rsidP="00BB0BE3">
      <w:pPr>
        <w:pStyle w:val="NoSpacing"/>
        <w:rPr>
          <w:rFonts w:ascii="Arial" w:hAnsi="Arial" w:cs="Arial"/>
          <w:sz w:val="22"/>
          <w:szCs w:val="22"/>
        </w:rPr>
      </w:pPr>
    </w:p>
    <w:p w14:paraId="056D59CC" w14:textId="07FAB7A9" w:rsidR="00BB0BE3" w:rsidRPr="006C5061" w:rsidRDefault="007063CC" w:rsidP="00BB0BE3">
      <w:pPr>
        <w:pStyle w:val="NoSpacing"/>
        <w:rPr>
          <w:rFonts w:ascii="Arial" w:hAnsi="Arial" w:cs="Arial"/>
          <w:b/>
          <w:bCs/>
          <w:sz w:val="22"/>
          <w:szCs w:val="22"/>
        </w:rPr>
      </w:pPr>
      <w:r w:rsidRPr="006C5061">
        <w:rPr>
          <w:rFonts w:ascii="Arial" w:hAnsi="Arial" w:cs="Arial"/>
          <w:b/>
          <w:bCs/>
          <w:sz w:val="22"/>
          <w:szCs w:val="22"/>
        </w:rPr>
        <w:t xml:space="preserve">Concentrations (select </w:t>
      </w:r>
      <w:r w:rsidR="006E0D6C" w:rsidRPr="006C5061">
        <w:rPr>
          <w:rFonts w:ascii="Arial" w:hAnsi="Arial" w:cs="Arial"/>
          <w:b/>
          <w:bCs/>
          <w:sz w:val="22"/>
          <w:szCs w:val="22"/>
        </w:rPr>
        <w:t>up to 4</w:t>
      </w:r>
      <w:r w:rsidR="00960141" w:rsidRPr="006C5061">
        <w:rPr>
          <w:rFonts w:ascii="Arial" w:hAnsi="Arial" w:cs="Arial"/>
          <w:b/>
          <w:bCs/>
          <w:sz w:val="22"/>
          <w:szCs w:val="22"/>
        </w:rPr>
        <w:t xml:space="preserve"> – copy and paste your selection in the concentration section above</w:t>
      </w:r>
      <w:r w:rsidRPr="006C5061">
        <w:rPr>
          <w:rFonts w:ascii="Arial" w:hAnsi="Arial" w:cs="Arial"/>
          <w:b/>
          <w:bCs/>
          <w:sz w:val="22"/>
          <w:szCs w:val="22"/>
        </w:rPr>
        <w:t xml:space="preserve">) </w:t>
      </w:r>
    </w:p>
    <w:p w14:paraId="39793D9D" w14:textId="77777777" w:rsidR="00090B9F" w:rsidRPr="006C5061" w:rsidRDefault="00090B9F" w:rsidP="00BB0BE3">
      <w:pPr>
        <w:pStyle w:val="NoSpacing"/>
        <w:rPr>
          <w:rFonts w:ascii="Arial" w:hAnsi="Arial" w:cs="Arial"/>
          <w:sz w:val="22"/>
          <w:szCs w:val="22"/>
        </w:rPr>
      </w:pPr>
    </w:p>
    <w:p w14:paraId="07DCB0F5" w14:textId="234AF414" w:rsidR="00090B9F" w:rsidRPr="006C5061" w:rsidRDefault="00090B9F" w:rsidP="00090B9F">
      <w:pPr>
        <w:pStyle w:val="NoSpacing"/>
        <w:rPr>
          <w:rFonts w:ascii="Arial" w:hAnsi="Arial" w:cs="Arial"/>
          <w:sz w:val="22"/>
          <w:szCs w:val="22"/>
        </w:rPr>
      </w:pPr>
      <w:r w:rsidRPr="006C5061">
        <w:rPr>
          <w:rFonts w:ascii="Arial" w:hAnsi="Arial" w:cs="Arial"/>
          <w:sz w:val="22"/>
          <w:szCs w:val="22"/>
        </w:rPr>
        <w:t>Animal Production and Management</w:t>
      </w:r>
    </w:p>
    <w:p w14:paraId="395E90E1" w14:textId="6F0D2D76" w:rsidR="00090B9F" w:rsidRPr="006C5061" w:rsidRDefault="00090B9F" w:rsidP="00090B9F">
      <w:pPr>
        <w:pStyle w:val="NoSpacing"/>
        <w:rPr>
          <w:rFonts w:ascii="Arial" w:hAnsi="Arial" w:cs="Arial"/>
          <w:sz w:val="22"/>
          <w:szCs w:val="22"/>
        </w:rPr>
      </w:pPr>
      <w:r w:rsidRPr="006C5061">
        <w:rPr>
          <w:rFonts w:ascii="Arial" w:hAnsi="Arial" w:cs="Arial"/>
          <w:sz w:val="22"/>
          <w:szCs w:val="22"/>
        </w:rPr>
        <w:t>Plant Production and Management</w:t>
      </w:r>
    </w:p>
    <w:p w14:paraId="2C572827" w14:textId="569B9C61" w:rsidR="00090B9F" w:rsidRPr="006C5061" w:rsidRDefault="00090B9F" w:rsidP="00090B9F">
      <w:pPr>
        <w:pStyle w:val="NoSpacing"/>
        <w:rPr>
          <w:rFonts w:ascii="Arial" w:hAnsi="Arial" w:cs="Arial"/>
          <w:sz w:val="22"/>
          <w:szCs w:val="22"/>
        </w:rPr>
      </w:pPr>
      <w:r w:rsidRPr="006C5061">
        <w:rPr>
          <w:rFonts w:ascii="Arial" w:hAnsi="Arial" w:cs="Arial"/>
          <w:sz w:val="22"/>
          <w:szCs w:val="22"/>
        </w:rPr>
        <w:t>Sustainability, Natural Resources and Wildlife Management, and Environment</w:t>
      </w:r>
    </w:p>
    <w:p w14:paraId="342F5EF5" w14:textId="7A049915" w:rsidR="00090B9F" w:rsidRPr="006C5061" w:rsidRDefault="00090B9F" w:rsidP="00090B9F">
      <w:pPr>
        <w:pStyle w:val="NoSpacing"/>
        <w:rPr>
          <w:rFonts w:ascii="Arial" w:hAnsi="Arial" w:cs="Arial"/>
          <w:sz w:val="22"/>
          <w:szCs w:val="22"/>
        </w:rPr>
      </w:pPr>
      <w:r w:rsidRPr="006C5061">
        <w:rPr>
          <w:rFonts w:ascii="Arial" w:hAnsi="Arial" w:cs="Arial"/>
          <w:sz w:val="22"/>
          <w:szCs w:val="22"/>
        </w:rPr>
        <w:t>Financial Security and Economic Well-Being</w:t>
      </w:r>
    </w:p>
    <w:p w14:paraId="693124A4" w14:textId="4827F118" w:rsidR="00090B9F" w:rsidRPr="006C5061" w:rsidRDefault="00090B9F" w:rsidP="00090B9F">
      <w:pPr>
        <w:pStyle w:val="NoSpacing"/>
        <w:rPr>
          <w:rFonts w:ascii="Arial" w:hAnsi="Arial" w:cs="Arial"/>
          <w:sz w:val="22"/>
          <w:szCs w:val="22"/>
        </w:rPr>
      </w:pPr>
      <w:r w:rsidRPr="006C5061">
        <w:rPr>
          <w:rFonts w:ascii="Arial" w:hAnsi="Arial" w:cs="Arial"/>
          <w:sz w:val="22"/>
          <w:szCs w:val="22"/>
        </w:rPr>
        <w:t>Food Safety, Quality, and Access</w:t>
      </w:r>
    </w:p>
    <w:p w14:paraId="44F50A8A" w14:textId="574311D3" w:rsidR="00090B9F" w:rsidRPr="006C5061" w:rsidRDefault="00090B9F" w:rsidP="00090B9F">
      <w:pPr>
        <w:pStyle w:val="NoSpacing"/>
        <w:rPr>
          <w:rFonts w:ascii="Arial" w:hAnsi="Arial" w:cs="Arial"/>
          <w:sz w:val="22"/>
          <w:szCs w:val="22"/>
        </w:rPr>
      </w:pPr>
      <w:r w:rsidRPr="006C5061">
        <w:rPr>
          <w:rFonts w:ascii="Arial" w:hAnsi="Arial" w:cs="Arial"/>
          <w:sz w:val="22"/>
          <w:szCs w:val="22"/>
        </w:rPr>
        <w:t>Connected &amp; Resilient Communities</w:t>
      </w:r>
    </w:p>
    <w:p w14:paraId="70EC6140" w14:textId="2035B620" w:rsidR="00090B9F" w:rsidRPr="006C5061" w:rsidRDefault="00090B9F" w:rsidP="00090B9F">
      <w:pPr>
        <w:pStyle w:val="NoSpacing"/>
        <w:rPr>
          <w:rFonts w:ascii="Arial" w:hAnsi="Arial" w:cs="Arial"/>
          <w:sz w:val="22"/>
          <w:szCs w:val="22"/>
        </w:rPr>
      </w:pPr>
      <w:r w:rsidRPr="006C5061">
        <w:rPr>
          <w:rFonts w:ascii="Arial" w:hAnsi="Arial" w:cs="Arial"/>
          <w:sz w:val="22"/>
          <w:szCs w:val="22"/>
        </w:rPr>
        <w:t xml:space="preserve">Building Leadership Capacity </w:t>
      </w:r>
    </w:p>
    <w:p w14:paraId="57264C94" w14:textId="76ABB245" w:rsidR="00090B9F" w:rsidRPr="006C5061" w:rsidRDefault="00090B9F" w:rsidP="00090B9F">
      <w:pPr>
        <w:pStyle w:val="NoSpacing"/>
        <w:rPr>
          <w:rFonts w:ascii="Arial" w:hAnsi="Arial" w:cs="Arial"/>
          <w:sz w:val="22"/>
          <w:szCs w:val="22"/>
        </w:rPr>
      </w:pPr>
      <w:r w:rsidRPr="006C5061">
        <w:rPr>
          <w:rFonts w:ascii="Arial" w:hAnsi="Arial" w:cs="Arial"/>
          <w:sz w:val="22"/>
          <w:szCs w:val="22"/>
        </w:rPr>
        <w:t>Work and Life Skill Development</w:t>
      </w:r>
    </w:p>
    <w:p w14:paraId="13234B51" w14:textId="78B409B6" w:rsidR="00090B9F" w:rsidRPr="006C5061" w:rsidRDefault="00090B9F" w:rsidP="00090B9F">
      <w:pPr>
        <w:pStyle w:val="NoSpacing"/>
        <w:rPr>
          <w:rFonts w:ascii="Arial" w:hAnsi="Arial" w:cs="Arial"/>
          <w:sz w:val="22"/>
          <w:szCs w:val="22"/>
        </w:rPr>
      </w:pPr>
      <w:r w:rsidRPr="006C5061">
        <w:rPr>
          <w:rFonts w:ascii="Arial" w:hAnsi="Arial" w:cs="Arial"/>
          <w:sz w:val="22"/>
          <w:szCs w:val="22"/>
        </w:rPr>
        <w:t>Health and Wellbeing</w:t>
      </w:r>
    </w:p>
    <w:p w14:paraId="2EF6BA9B" w14:textId="1460CA5F" w:rsidR="00090B9F" w:rsidRPr="006C5061" w:rsidRDefault="00090B9F" w:rsidP="00090B9F">
      <w:pPr>
        <w:pStyle w:val="NoSpacing"/>
        <w:rPr>
          <w:rFonts w:ascii="Arial" w:hAnsi="Arial" w:cs="Arial"/>
          <w:sz w:val="22"/>
          <w:szCs w:val="22"/>
        </w:rPr>
      </w:pPr>
      <w:r w:rsidRPr="006C5061">
        <w:rPr>
          <w:rFonts w:ascii="Arial" w:hAnsi="Arial" w:cs="Arial"/>
          <w:sz w:val="22"/>
          <w:szCs w:val="22"/>
        </w:rPr>
        <w:t>Family and Youth Development</w:t>
      </w:r>
    </w:p>
    <w:p w14:paraId="4A619BA8" w14:textId="77777777" w:rsidR="00090B9F" w:rsidRPr="006C5061" w:rsidRDefault="00090B9F" w:rsidP="00090B9F">
      <w:pPr>
        <w:pStyle w:val="NoSpacing"/>
        <w:rPr>
          <w:rFonts w:ascii="Arial" w:hAnsi="Arial" w:cs="Arial"/>
          <w:sz w:val="22"/>
          <w:szCs w:val="22"/>
        </w:rPr>
      </w:pPr>
      <w:r w:rsidRPr="006C5061">
        <w:rPr>
          <w:rFonts w:ascii="Arial" w:hAnsi="Arial" w:cs="Arial"/>
          <w:sz w:val="22"/>
          <w:szCs w:val="22"/>
        </w:rPr>
        <w:t>Small Farm Development  </w:t>
      </w:r>
    </w:p>
    <w:p w14:paraId="1D9D6396" w14:textId="6D846B8A" w:rsidR="00090B9F" w:rsidRPr="006C5061" w:rsidRDefault="00090B9F" w:rsidP="00090B9F">
      <w:pPr>
        <w:pStyle w:val="NoSpacing"/>
        <w:rPr>
          <w:rFonts w:ascii="Arial" w:hAnsi="Arial" w:cs="Arial"/>
          <w:sz w:val="22"/>
          <w:szCs w:val="22"/>
        </w:rPr>
      </w:pPr>
      <w:r w:rsidRPr="006C5061">
        <w:rPr>
          <w:rFonts w:ascii="Arial" w:hAnsi="Arial" w:cs="Arial"/>
          <w:sz w:val="22"/>
          <w:szCs w:val="22"/>
        </w:rPr>
        <w:t>Substance Use Prevention and Recovery</w:t>
      </w:r>
    </w:p>
    <w:p w14:paraId="03943FE7" w14:textId="5C81C024" w:rsidR="00090B9F" w:rsidRPr="006C5061" w:rsidRDefault="00090B9F" w:rsidP="00BB0BE3">
      <w:pPr>
        <w:pStyle w:val="NoSpacing"/>
        <w:rPr>
          <w:rFonts w:ascii="Arial" w:hAnsi="Arial" w:cs="Arial"/>
          <w:sz w:val="22"/>
          <w:szCs w:val="22"/>
        </w:rPr>
      </w:pPr>
      <w:r w:rsidRPr="006C5061">
        <w:rPr>
          <w:rFonts w:ascii="Arial" w:hAnsi="Arial" w:cs="Arial"/>
          <w:sz w:val="22"/>
          <w:szCs w:val="22"/>
        </w:rPr>
        <w:t>Mental Health and Well-Bein</w:t>
      </w:r>
      <w:r w:rsidR="006C5061">
        <w:rPr>
          <w:rFonts w:ascii="Arial" w:hAnsi="Arial" w:cs="Arial"/>
          <w:sz w:val="22"/>
          <w:szCs w:val="22"/>
        </w:rPr>
        <w:t>g</w:t>
      </w:r>
    </w:p>
    <w:sectPr w:rsidR="00090B9F" w:rsidRPr="006C5061" w:rsidSect="00BB0BE3">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3A2C1" w14:textId="77777777" w:rsidR="00EA52E9" w:rsidRDefault="00EA52E9" w:rsidP="00BB0BE3">
      <w:r>
        <w:separator/>
      </w:r>
    </w:p>
  </w:endnote>
  <w:endnote w:type="continuationSeparator" w:id="0">
    <w:p w14:paraId="00109124" w14:textId="77777777" w:rsidR="00EA52E9" w:rsidRDefault="00EA52E9" w:rsidP="00BB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DB899" w14:textId="77777777" w:rsidR="00EA52E9" w:rsidRDefault="00EA52E9" w:rsidP="00BB0BE3">
      <w:r>
        <w:separator/>
      </w:r>
    </w:p>
  </w:footnote>
  <w:footnote w:type="continuationSeparator" w:id="0">
    <w:p w14:paraId="6F141085" w14:textId="77777777" w:rsidR="00EA52E9" w:rsidRDefault="00EA52E9" w:rsidP="00BB0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36A37" w14:textId="1D62F985" w:rsidR="00BB0BE3" w:rsidRPr="00BB0BE3" w:rsidRDefault="00AE2F39" w:rsidP="00AE2F39">
    <w:pPr>
      <w:pStyle w:val="Header"/>
      <w:jc w:val="right"/>
      <w:rPr>
        <w:rFonts w:ascii="Arial" w:hAnsi="Arial" w:cs="Arial"/>
        <w:b/>
        <w:bCs/>
        <w:sz w:val="44"/>
        <w:szCs w:val="44"/>
      </w:rPr>
    </w:pPr>
    <w:r>
      <w:rPr>
        <w:rFonts w:ascii="Arial" w:hAnsi="Arial" w:cs="Arial"/>
        <w:b/>
        <w:bCs/>
        <w:noProof/>
        <w:sz w:val="44"/>
        <w:szCs w:val="44"/>
      </w:rPr>
      <w:drawing>
        <wp:inline distT="0" distB="0" distL="0" distR="0" wp14:anchorId="2B0656F7" wp14:editId="27E1350D">
          <wp:extent cx="2514600" cy="609600"/>
          <wp:effectExtent l="0" t="0" r="0" b="0"/>
          <wp:docPr id="106587747"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7747"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14600" cy="609600"/>
                  </a:xfrm>
                  <a:prstGeom prst="rect">
                    <a:avLst/>
                  </a:prstGeom>
                </pic:spPr>
              </pic:pic>
            </a:graphicData>
          </a:graphic>
        </wp:inline>
      </w:drawing>
    </w:r>
    <w:r>
      <w:rPr>
        <w:rFonts w:ascii="Arial" w:hAnsi="Arial" w:cs="Arial"/>
        <w:b/>
        <w:bCs/>
        <w:sz w:val="44"/>
        <w:szCs w:val="44"/>
      </w:rPr>
      <w:tab/>
    </w:r>
    <w:r>
      <w:rPr>
        <w:rFonts w:ascii="Arial" w:hAnsi="Arial" w:cs="Arial"/>
        <w:b/>
        <w:bCs/>
        <w:sz w:val="44"/>
        <w:szCs w:val="44"/>
      </w:rPr>
      <w:tab/>
    </w:r>
    <w:r w:rsidR="00BB0BE3" w:rsidRPr="00BB0BE3">
      <w:rPr>
        <w:rFonts w:ascii="Arial" w:hAnsi="Arial" w:cs="Arial"/>
        <w:b/>
        <w:bCs/>
        <w:sz w:val="44"/>
        <w:szCs w:val="44"/>
      </w:rPr>
      <w:t>Plan of Work</w:t>
    </w:r>
  </w:p>
  <w:p w14:paraId="7B3DF86D" w14:textId="25814327" w:rsidR="00BB0BE3" w:rsidRDefault="00BB0BE3" w:rsidP="00BB0BE3">
    <w:pPr>
      <w:pStyle w:val="Header"/>
      <w:jc w:val="right"/>
      <w:rPr>
        <w:rFonts w:ascii="Arial" w:hAnsi="Arial" w:cs="Arial"/>
        <w:b/>
        <w:bCs/>
        <w:sz w:val="44"/>
        <w:szCs w:val="44"/>
      </w:rPr>
    </w:pPr>
    <w:r w:rsidRPr="00BB0BE3">
      <w:rPr>
        <w:rFonts w:ascii="Arial" w:hAnsi="Arial" w:cs="Arial"/>
        <w:b/>
        <w:bCs/>
        <w:sz w:val="44"/>
        <w:szCs w:val="44"/>
      </w:rPr>
      <w:t>Template</w:t>
    </w:r>
  </w:p>
  <w:p w14:paraId="5601D391" w14:textId="77777777" w:rsidR="00BB0BE3" w:rsidRPr="00BB0BE3" w:rsidRDefault="00BB0BE3" w:rsidP="00BB0BE3">
    <w:pPr>
      <w:pStyle w:val="Header"/>
      <w:jc w:val="right"/>
      <w:rPr>
        <w:rFonts w:ascii="Arial" w:hAnsi="Arial" w:cs="Arial"/>
        <w:b/>
        <w:bCs/>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4077"/>
    <w:multiLevelType w:val="hybridMultilevel"/>
    <w:tmpl w:val="BF4A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64ED6"/>
    <w:multiLevelType w:val="multilevel"/>
    <w:tmpl w:val="6BA0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4D0AEA"/>
    <w:multiLevelType w:val="multilevel"/>
    <w:tmpl w:val="ACA4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9F587B"/>
    <w:multiLevelType w:val="multilevel"/>
    <w:tmpl w:val="4C4E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A41E33"/>
    <w:multiLevelType w:val="multilevel"/>
    <w:tmpl w:val="8C60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C57F7D"/>
    <w:multiLevelType w:val="multilevel"/>
    <w:tmpl w:val="8156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854065"/>
    <w:multiLevelType w:val="multilevel"/>
    <w:tmpl w:val="37E6D4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751E18"/>
    <w:multiLevelType w:val="multilevel"/>
    <w:tmpl w:val="7946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863CCA"/>
    <w:multiLevelType w:val="multilevel"/>
    <w:tmpl w:val="7F50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51E6E49"/>
    <w:multiLevelType w:val="hybridMultilevel"/>
    <w:tmpl w:val="5B70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92606A"/>
    <w:multiLevelType w:val="multilevel"/>
    <w:tmpl w:val="0428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6866E0C"/>
    <w:multiLevelType w:val="multilevel"/>
    <w:tmpl w:val="2138CD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500681"/>
    <w:multiLevelType w:val="multilevel"/>
    <w:tmpl w:val="77E2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B3F21FA"/>
    <w:multiLevelType w:val="multilevel"/>
    <w:tmpl w:val="3C5E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D6B7F68"/>
    <w:multiLevelType w:val="multilevel"/>
    <w:tmpl w:val="2936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F42186B"/>
    <w:multiLevelType w:val="multilevel"/>
    <w:tmpl w:val="EF84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0141127"/>
    <w:multiLevelType w:val="multilevel"/>
    <w:tmpl w:val="5066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02B7E9E"/>
    <w:multiLevelType w:val="multilevel"/>
    <w:tmpl w:val="9E92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DF61F2"/>
    <w:multiLevelType w:val="multilevel"/>
    <w:tmpl w:val="BA60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595306B"/>
    <w:multiLevelType w:val="hybridMultilevel"/>
    <w:tmpl w:val="8D2A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A930EE"/>
    <w:multiLevelType w:val="multilevel"/>
    <w:tmpl w:val="C068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67D5D30"/>
    <w:multiLevelType w:val="multilevel"/>
    <w:tmpl w:val="70E4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68A5780"/>
    <w:multiLevelType w:val="hybridMultilevel"/>
    <w:tmpl w:val="1E5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555398"/>
    <w:multiLevelType w:val="multilevel"/>
    <w:tmpl w:val="5106AA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9247D8"/>
    <w:multiLevelType w:val="multilevel"/>
    <w:tmpl w:val="D3BC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8B33430"/>
    <w:multiLevelType w:val="multilevel"/>
    <w:tmpl w:val="ABA4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9B26D61"/>
    <w:multiLevelType w:val="multilevel"/>
    <w:tmpl w:val="CB506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CDF5B4D"/>
    <w:multiLevelType w:val="hybridMultilevel"/>
    <w:tmpl w:val="C4EA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6D6AD1"/>
    <w:multiLevelType w:val="multilevel"/>
    <w:tmpl w:val="4506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F8C01DA"/>
    <w:multiLevelType w:val="multilevel"/>
    <w:tmpl w:val="8A16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FF35CEC"/>
    <w:multiLevelType w:val="hybridMultilevel"/>
    <w:tmpl w:val="499A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5B7B63"/>
    <w:multiLevelType w:val="multilevel"/>
    <w:tmpl w:val="D30C21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DC62AB"/>
    <w:multiLevelType w:val="hybridMultilevel"/>
    <w:tmpl w:val="F9FA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2237B6"/>
    <w:multiLevelType w:val="multilevel"/>
    <w:tmpl w:val="0DEC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27D5DFA"/>
    <w:multiLevelType w:val="multilevel"/>
    <w:tmpl w:val="0846E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3B9370D"/>
    <w:multiLevelType w:val="multilevel"/>
    <w:tmpl w:val="6D0E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51B2A40"/>
    <w:multiLevelType w:val="multilevel"/>
    <w:tmpl w:val="37CE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51F5D5C"/>
    <w:multiLevelType w:val="hybridMultilevel"/>
    <w:tmpl w:val="B52CE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C536FA"/>
    <w:multiLevelType w:val="multilevel"/>
    <w:tmpl w:val="A896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8D82209"/>
    <w:multiLevelType w:val="multilevel"/>
    <w:tmpl w:val="F062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BC0223E"/>
    <w:multiLevelType w:val="multilevel"/>
    <w:tmpl w:val="9E1E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D403DEF"/>
    <w:multiLevelType w:val="multilevel"/>
    <w:tmpl w:val="96CA67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D8339B2"/>
    <w:multiLevelType w:val="multilevel"/>
    <w:tmpl w:val="51CA2F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C8636D"/>
    <w:multiLevelType w:val="multilevel"/>
    <w:tmpl w:val="1178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EDF57FD"/>
    <w:multiLevelType w:val="multilevel"/>
    <w:tmpl w:val="B362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13333EC"/>
    <w:multiLevelType w:val="hybridMultilevel"/>
    <w:tmpl w:val="3BEE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0D4ACF"/>
    <w:multiLevelType w:val="multilevel"/>
    <w:tmpl w:val="7DB8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24D6621"/>
    <w:multiLevelType w:val="multilevel"/>
    <w:tmpl w:val="B752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2635037"/>
    <w:multiLevelType w:val="multilevel"/>
    <w:tmpl w:val="0C80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3F87653"/>
    <w:multiLevelType w:val="multilevel"/>
    <w:tmpl w:val="4FDE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44D1D18"/>
    <w:multiLevelType w:val="multilevel"/>
    <w:tmpl w:val="B8A2CA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4C8236F"/>
    <w:multiLevelType w:val="hybridMultilevel"/>
    <w:tmpl w:val="1EA06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DD2F87"/>
    <w:multiLevelType w:val="hybridMultilevel"/>
    <w:tmpl w:val="15E2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6A179FD"/>
    <w:multiLevelType w:val="multilevel"/>
    <w:tmpl w:val="60DE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73C3C0D"/>
    <w:multiLevelType w:val="hybridMultilevel"/>
    <w:tmpl w:val="1152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8AA1E9B"/>
    <w:multiLevelType w:val="multilevel"/>
    <w:tmpl w:val="AA36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8AD0D74"/>
    <w:multiLevelType w:val="multilevel"/>
    <w:tmpl w:val="A16E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9787204"/>
    <w:multiLevelType w:val="multilevel"/>
    <w:tmpl w:val="ADAC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A725770"/>
    <w:multiLevelType w:val="multilevel"/>
    <w:tmpl w:val="6672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AEC3E07"/>
    <w:multiLevelType w:val="multilevel"/>
    <w:tmpl w:val="934E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AFE5750"/>
    <w:multiLevelType w:val="multilevel"/>
    <w:tmpl w:val="E71C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BEA4237"/>
    <w:multiLevelType w:val="multilevel"/>
    <w:tmpl w:val="1046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D3D154F"/>
    <w:multiLevelType w:val="multilevel"/>
    <w:tmpl w:val="7D96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D565812"/>
    <w:multiLevelType w:val="hybridMultilevel"/>
    <w:tmpl w:val="F8C2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D995493"/>
    <w:multiLevelType w:val="multilevel"/>
    <w:tmpl w:val="B4C6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DA64F70"/>
    <w:multiLevelType w:val="multilevel"/>
    <w:tmpl w:val="8AE4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0582BC8"/>
    <w:multiLevelType w:val="multilevel"/>
    <w:tmpl w:val="A79E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11F125C"/>
    <w:multiLevelType w:val="multilevel"/>
    <w:tmpl w:val="257A1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1C44B74"/>
    <w:multiLevelType w:val="multilevel"/>
    <w:tmpl w:val="D1B6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3066D9E"/>
    <w:multiLevelType w:val="multilevel"/>
    <w:tmpl w:val="3CE0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3794BF9"/>
    <w:multiLevelType w:val="hybridMultilevel"/>
    <w:tmpl w:val="952E7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4077B0F"/>
    <w:multiLevelType w:val="multilevel"/>
    <w:tmpl w:val="6A98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62D00E9"/>
    <w:multiLevelType w:val="multilevel"/>
    <w:tmpl w:val="54EC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6DA51CC"/>
    <w:multiLevelType w:val="multilevel"/>
    <w:tmpl w:val="7CD446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7472EA6"/>
    <w:multiLevelType w:val="multilevel"/>
    <w:tmpl w:val="9634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88E2235"/>
    <w:multiLevelType w:val="multilevel"/>
    <w:tmpl w:val="FA92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8A530B0"/>
    <w:multiLevelType w:val="hybridMultilevel"/>
    <w:tmpl w:val="050E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8C2622"/>
    <w:multiLevelType w:val="multilevel"/>
    <w:tmpl w:val="3E14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AC36999"/>
    <w:multiLevelType w:val="multilevel"/>
    <w:tmpl w:val="AC42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B2622B4"/>
    <w:multiLevelType w:val="multilevel"/>
    <w:tmpl w:val="14600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BA07BC8"/>
    <w:multiLevelType w:val="hybridMultilevel"/>
    <w:tmpl w:val="0F06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CE23DB4"/>
    <w:multiLevelType w:val="multilevel"/>
    <w:tmpl w:val="A920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4D8061E3"/>
    <w:multiLevelType w:val="multilevel"/>
    <w:tmpl w:val="244CD8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FC744BD"/>
    <w:multiLevelType w:val="multilevel"/>
    <w:tmpl w:val="A4AE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06F02C8"/>
    <w:multiLevelType w:val="multilevel"/>
    <w:tmpl w:val="DBB6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1223ED1"/>
    <w:multiLevelType w:val="multilevel"/>
    <w:tmpl w:val="5108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17B177B"/>
    <w:multiLevelType w:val="multilevel"/>
    <w:tmpl w:val="FD54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3023578"/>
    <w:multiLevelType w:val="multilevel"/>
    <w:tmpl w:val="F17C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3035738"/>
    <w:multiLevelType w:val="hybridMultilevel"/>
    <w:tmpl w:val="70FE5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5974473"/>
    <w:multiLevelType w:val="hybridMultilevel"/>
    <w:tmpl w:val="7992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5D63C2B"/>
    <w:multiLevelType w:val="multilevel"/>
    <w:tmpl w:val="01D0D4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7257A76"/>
    <w:multiLevelType w:val="multilevel"/>
    <w:tmpl w:val="C73E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8D77BE6"/>
    <w:multiLevelType w:val="multilevel"/>
    <w:tmpl w:val="0972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8FD354D"/>
    <w:multiLevelType w:val="multilevel"/>
    <w:tmpl w:val="2AC4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9420D00"/>
    <w:multiLevelType w:val="hybridMultilevel"/>
    <w:tmpl w:val="E3084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9CE0D3E"/>
    <w:multiLevelType w:val="multilevel"/>
    <w:tmpl w:val="7C1E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A8B5231"/>
    <w:multiLevelType w:val="multilevel"/>
    <w:tmpl w:val="BD2A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AD15233"/>
    <w:multiLevelType w:val="multilevel"/>
    <w:tmpl w:val="5BEA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C266304"/>
    <w:multiLevelType w:val="multilevel"/>
    <w:tmpl w:val="A4FE48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CE204EA"/>
    <w:multiLevelType w:val="multilevel"/>
    <w:tmpl w:val="79F2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5D501ECD"/>
    <w:multiLevelType w:val="multilevel"/>
    <w:tmpl w:val="9544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E576DDD"/>
    <w:multiLevelType w:val="multilevel"/>
    <w:tmpl w:val="1926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EAF361B"/>
    <w:multiLevelType w:val="multilevel"/>
    <w:tmpl w:val="B9FE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14859BA"/>
    <w:multiLevelType w:val="multilevel"/>
    <w:tmpl w:val="D624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7545C9D"/>
    <w:multiLevelType w:val="multilevel"/>
    <w:tmpl w:val="6A98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9901577"/>
    <w:multiLevelType w:val="multilevel"/>
    <w:tmpl w:val="5F2C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BA205EA"/>
    <w:multiLevelType w:val="hybridMultilevel"/>
    <w:tmpl w:val="1A7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CB0741E"/>
    <w:multiLevelType w:val="multilevel"/>
    <w:tmpl w:val="DEA0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CD16B8A"/>
    <w:multiLevelType w:val="hybridMultilevel"/>
    <w:tmpl w:val="CD76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3D7D2C"/>
    <w:multiLevelType w:val="multilevel"/>
    <w:tmpl w:val="8AEE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D6D337D"/>
    <w:multiLevelType w:val="multilevel"/>
    <w:tmpl w:val="E226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DE40802"/>
    <w:multiLevelType w:val="multilevel"/>
    <w:tmpl w:val="CF989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FB53DDE"/>
    <w:multiLevelType w:val="multilevel"/>
    <w:tmpl w:val="4F04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FBA014C"/>
    <w:multiLevelType w:val="multilevel"/>
    <w:tmpl w:val="EE8C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FE16121"/>
    <w:multiLevelType w:val="multilevel"/>
    <w:tmpl w:val="CF6A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0D74414"/>
    <w:multiLevelType w:val="multilevel"/>
    <w:tmpl w:val="D8B6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2DF22EA"/>
    <w:multiLevelType w:val="multilevel"/>
    <w:tmpl w:val="4DBC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4DF6028"/>
    <w:multiLevelType w:val="multilevel"/>
    <w:tmpl w:val="3C86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5076994"/>
    <w:multiLevelType w:val="multilevel"/>
    <w:tmpl w:val="42C8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5A64488"/>
    <w:multiLevelType w:val="multilevel"/>
    <w:tmpl w:val="B290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5EB7EBE"/>
    <w:multiLevelType w:val="multilevel"/>
    <w:tmpl w:val="34C6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6CE7E76"/>
    <w:multiLevelType w:val="multilevel"/>
    <w:tmpl w:val="9FE226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A5B57FE"/>
    <w:multiLevelType w:val="multilevel"/>
    <w:tmpl w:val="066E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C145ED1"/>
    <w:multiLevelType w:val="multilevel"/>
    <w:tmpl w:val="7CE2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E5B3091"/>
    <w:multiLevelType w:val="hybridMultilevel"/>
    <w:tmpl w:val="C69E4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8436789">
    <w:abstractNumId w:val="108"/>
  </w:num>
  <w:num w:numId="2" w16cid:durableId="794181250">
    <w:abstractNumId w:val="45"/>
  </w:num>
  <w:num w:numId="3" w16cid:durableId="894976451">
    <w:abstractNumId w:val="22"/>
  </w:num>
  <w:num w:numId="4" w16cid:durableId="1932620280">
    <w:abstractNumId w:val="34"/>
  </w:num>
  <w:num w:numId="5" w16cid:durableId="730202320">
    <w:abstractNumId w:val="23"/>
  </w:num>
  <w:num w:numId="6" w16cid:durableId="426923790">
    <w:abstractNumId w:val="82"/>
  </w:num>
  <w:num w:numId="7" w16cid:durableId="1269898094">
    <w:abstractNumId w:val="111"/>
  </w:num>
  <w:num w:numId="8" w16cid:durableId="20128182">
    <w:abstractNumId w:val="106"/>
  </w:num>
  <w:num w:numId="9" w16cid:durableId="772557430">
    <w:abstractNumId w:val="31"/>
  </w:num>
  <w:num w:numId="10" w16cid:durableId="146214982">
    <w:abstractNumId w:val="98"/>
  </w:num>
  <w:num w:numId="11" w16cid:durableId="1682391821">
    <w:abstractNumId w:val="6"/>
  </w:num>
  <w:num w:numId="12" w16cid:durableId="736978500">
    <w:abstractNumId w:val="121"/>
  </w:num>
  <w:num w:numId="13" w16cid:durableId="2085684054">
    <w:abstractNumId w:val="50"/>
  </w:num>
  <w:num w:numId="14" w16cid:durableId="441389472">
    <w:abstractNumId w:val="94"/>
  </w:num>
  <w:num w:numId="15" w16cid:durableId="1425149508">
    <w:abstractNumId w:val="41"/>
  </w:num>
  <w:num w:numId="16" w16cid:durableId="16121926">
    <w:abstractNumId w:val="11"/>
  </w:num>
  <w:num w:numId="17" w16cid:durableId="1086536799">
    <w:abstractNumId w:val="42"/>
  </w:num>
  <w:num w:numId="18" w16cid:durableId="674452423">
    <w:abstractNumId w:val="70"/>
  </w:num>
  <w:num w:numId="19" w16cid:durableId="749697234">
    <w:abstractNumId w:val="67"/>
  </w:num>
  <w:num w:numId="20" w16cid:durableId="754715187">
    <w:abstractNumId w:val="90"/>
  </w:num>
  <w:num w:numId="21" w16cid:durableId="346947974">
    <w:abstractNumId w:val="32"/>
  </w:num>
  <w:num w:numId="22" w16cid:durableId="1662466251">
    <w:abstractNumId w:val="73"/>
  </w:num>
  <w:num w:numId="23" w16cid:durableId="742293463">
    <w:abstractNumId w:val="54"/>
  </w:num>
  <w:num w:numId="24" w16cid:durableId="491140264">
    <w:abstractNumId w:val="80"/>
  </w:num>
  <w:num w:numId="25" w16cid:durableId="100075243">
    <w:abstractNumId w:val="19"/>
  </w:num>
  <w:num w:numId="26" w16cid:durableId="1082065898">
    <w:abstractNumId w:val="76"/>
  </w:num>
  <w:num w:numId="27" w16cid:durableId="1572036535">
    <w:abstractNumId w:val="35"/>
  </w:num>
  <w:num w:numId="28" w16cid:durableId="1172260683">
    <w:abstractNumId w:val="64"/>
  </w:num>
  <w:num w:numId="29" w16cid:durableId="616839066">
    <w:abstractNumId w:val="78"/>
  </w:num>
  <w:num w:numId="30" w16cid:durableId="481237633">
    <w:abstractNumId w:val="96"/>
  </w:num>
  <w:num w:numId="31" w16cid:durableId="978729620">
    <w:abstractNumId w:val="2"/>
  </w:num>
  <w:num w:numId="32" w16cid:durableId="1758165225">
    <w:abstractNumId w:val="12"/>
  </w:num>
  <w:num w:numId="33" w16cid:durableId="1973947554">
    <w:abstractNumId w:val="87"/>
  </w:num>
  <w:num w:numId="34" w16cid:durableId="795175098">
    <w:abstractNumId w:val="84"/>
  </w:num>
  <w:num w:numId="35" w16cid:durableId="639530752">
    <w:abstractNumId w:val="113"/>
  </w:num>
  <w:num w:numId="36" w16cid:durableId="1820148088">
    <w:abstractNumId w:val="26"/>
  </w:num>
  <w:num w:numId="37" w16cid:durableId="1617251923">
    <w:abstractNumId w:val="77"/>
  </w:num>
  <w:num w:numId="38" w16cid:durableId="807281167">
    <w:abstractNumId w:val="89"/>
  </w:num>
  <w:num w:numId="39" w16cid:durableId="16203595">
    <w:abstractNumId w:val="36"/>
  </w:num>
  <w:num w:numId="40" w16cid:durableId="2059670823">
    <w:abstractNumId w:val="105"/>
  </w:num>
  <w:num w:numId="41" w16cid:durableId="1311904853">
    <w:abstractNumId w:val="46"/>
  </w:num>
  <w:num w:numId="42" w16cid:durableId="2144543306">
    <w:abstractNumId w:val="44"/>
  </w:num>
  <w:num w:numId="43" w16cid:durableId="1512985256">
    <w:abstractNumId w:val="28"/>
  </w:num>
  <w:num w:numId="44" w16cid:durableId="408120022">
    <w:abstractNumId w:val="68"/>
  </w:num>
  <w:num w:numId="45" w16cid:durableId="836187068">
    <w:abstractNumId w:val="86"/>
  </w:num>
  <w:num w:numId="46" w16cid:durableId="1758285649">
    <w:abstractNumId w:val="103"/>
  </w:num>
  <w:num w:numId="47" w16cid:durableId="1981112550">
    <w:abstractNumId w:val="17"/>
  </w:num>
  <w:num w:numId="48" w16cid:durableId="180752173">
    <w:abstractNumId w:val="49"/>
  </w:num>
  <w:num w:numId="49" w16cid:durableId="85351380">
    <w:abstractNumId w:val="92"/>
  </w:num>
  <w:num w:numId="50" w16cid:durableId="1201940463">
    <w:abstractNumId w:val="37"/>
  </w:num>
  <w:num w:numId="51" w16cid:durableId="2007323384">
    <w:abstractNumId w:val="65"/>
  </w:num>
  <w:num w:numId="52" w16cid:durableId="1476949645">
    <w:abstractNumId w:val="75"/>
  </w:num>
  <w:num w:numId="53" w16cid:durableId="250087758">
    <w:abstractNumId w:val="83"/>
  </w:num>
  <w:num w:numId="54" w16cid:durableId="1595941639">
    <w:abstractNumId w:val="57"/>
  </w:num>
  <w:num w:numId="55" w16cid:durableId="1600603387">
    <w:abstractNumId w:val="123"/>
  </w:num>
  <w:num w:numId="56" w16cid:durableId="350230298">
    <w:abstractNumId w:val="25"/>
  </w:num>
  <w:num w:numId="57" w16cid:durableId="1498689688">
    <w:abstractNumId w:val="1"/>
  </w:num>
  <w:num w:numId="58" w16cid:durableId="1019504228">
    <w:abstractNumId w:val="114"/>
  </w:num>
  <w:num w:numId="59" w16cid:durableId="165413167">
    <w:abstractNumId w:val="91"/>
  </w:num>
  <w:num w:numId="60" w16cid:durableId="1386834387">
    <w:abstractNumId w:val="14"/>
  </w:num>
  <w:num w:numId="61" w16cid:durableId="1832403946">
    <w:abstractNumId w:val="4"/>
  </w:num>
  <w:num w:numId="62" w16cid:durableId="158422366">
    <w:abstractNumId w:val="52"/>
  </w:num>
  <w:num w:numId="63" w16cid:durableId="619604166">
    <w:abstractNumId w:val="99"/>
  </w:num>
  <w:num w:numId="64" w16cid:durableId="1529371024">
    <w:abstractNumId w:val="69"/>
  </w:num>
  <w:num w:numId="65" w16cid:durableId="146363260">
    <w:abstractNumId w:val="53"/>
  </w:num>
  <w:num w:numId="66" w16cid:durableId="437530918">
    <w:abstractNumId w:val="10"/>
  </w:num>
  <w:num w:numId="67" w16cid:durableId="1845968560">
    <w:abstractNumId w:val="40"/>
  </w:num>
  <w:num w:numId="68" w16cid:durableId="1880126280">
    <w:abstractNumId w:val="43"/>
  </w:num>
  <w:num w:numId="69" w16cid:durableId="799884238">
    <w:abstractNumId w:val="109"/>
  </w:num>
  <w:num w:numId="70" w16cid:durableId="1925141163">
    <w:abstractNumId w:val="122"/>
  </w:num>
  <w:num w:numId="71" w16cid:durableId="1141576558">
    <w:abstractNumId w:val="60"/>
  </w:num>
  <w:num w:numId="72" w16cid:durableId="642538653">
    <w:abstractNumId w:val="8"/>
  </w:num>
  <w:num w:numId="73" w16cid:durableId="624123388">
    <w:abstractNumId w:val="72"/>
  </w:num>
  <w:num w:numId="74" w16cid:durableId="1435713236">
    <w:abstractNumId w:val="9"/>
  </w:num>
  <w:num w:numId="75" w16cid:durableId="1958756449">
    <w:abstractNumId w:val="100"/>
  </w:num>
  <w:num w:numId="76" w16cid:durableId="1532917500">
    <w:abstractNumId w:val="16"/>
  </w:num>
  <w:num w:numId="77" w16cid:durableId="1458718974">
    <w:abstractNumId w:val="7"/>
  </w:num>
  <w:num w:numId="78" w16cid:durableId="295377360">
    <w:abstractNumId w:val="117"/>
  </w:num>
  <w:num w:numId="79" w16cid:durableId="1078019397">
    <w:abstractNumId w:val="107"/>
  </w:num>
  <w:num w:numId="80" w16cid:durableId="550656895">
    <w:abstractNumId w:val="56"/>
  </w:num>
  <w:num w:numId="81" w16cid:durableId="1980575204">
    <w:abstractNumId w:val="110"/>
  </w:num>
  <w:num w:numId="82" w16cid:durableId="1859007623">
    <w:abstractNumId w:val="62"/>
  </w:num>
  <w:num w:numId="83" w16cid:durableId="1362852622">
    <w:abstractNumId w:val="101"/>
  </w:num>
  <w:num w:numId="84" w16cid:durableId="1092165896">
    <w:abstractNumId w:val="21"/>
  </w:num>
  <w:num w:numId="85" w16cid:durableId="205801857">
    <w:abstractNumId w:val="118"/>
  </w:num>
  <w:num w:numId="86" w16cid:durableId="2064014738">
    <w:abstractNumId w:val="124"/>
  </w:num>
  <w:num w:numId="87" w16cid:durableId="1204749278">
    <w:abstractNumId w:val="85"/>
  </w:num>
  <w:num w:numId="88" w16cid:durableId="190607714">
    <w:abstractNumId w:val="18"/>
  </w:num>
  <w:num w:numId="89" w16cid:durableId="2033677297">
    <w:abstractNumId w:val="3"/>
  </w:num>
  <w:num w:numId="90" w16cid:durableId="1011835661">
    <w:abstractNumId w:val="39"/>
  </w:num>
  <w:num w:numId="91" w16cid:durableId="365957962">
    <w:abstractNumId w:val="38"/>
  </w:num>
  <w:num w:numId="92" w16cid:durableId="192695569">
    <w:abstractNumId w:val="71"/>
  </w:num>
  <w:num w:numId="93" w16cid:durableId="2078936099">
    <w:abstractNumId w:val="79"/>
  </w:num>
  <w:num w:numId="94" w16cid:durableId="1691033216">
    <w:abstractNumId w:val="61"/>
  </w:num>
  <w:num w:numId="95" w16cid:durableId="1177505339">
    <w:abstractNumId w:val="58"/>
  </w:num>
  <w:num w:numId="96" w16cid:durableId="912740623">
    <w:abstractNumId w:val="104"/>
  </w:num>
  <w:num w:numId="97" w16cid:durableId="160321331">
    <w:abstractNumId w:val="5"/>
  </w:num>
  <w:num w:numId="98" w16cid:durableId="279845099">
    <w:abstractNumId w:val="51"/>
  </w:num>
  <w:num w:numId="99" w16cid:durableId="164320686">
    <w:abstractNumId w:val="63"/>
  </w:num>
  <w:num w:numId="100" w16cid:durableId="319817754">
    <w:abstractNumId w:val="48"/>
  </w:num>
  <w:num w:numId="101" w16cid:durableId="60450706">
    <w:abstractNumId w:val="119"/>
  </w:num>
  <w:num w:numId="102" w16cid:durableId="299770606">
    <w:abstractNumId w:val="15"/>
  </w:num>
  <w:num w:numId="103" w16cid:durableId="439494571">
    <w:abstractNumId w:val="81"/>
  </w:num>
  <w:num w:numId="104" w16cid:durableId="924651581">
    <w:abstractNumId w:val="120"/>
  </w:num>
  <w:num w:numId="105" w16cid:durableId="1105265672">
    <w:abstractNumId w:val="20"/>
  </w:num>
  <w:num w:numId="106" w16cid:durableId="1372613743">
    <w:abstractNumId w:val="93"/>
  </w:num>
  <w:num w:numId="107" w16cid:durableId="1919748590">
    <w:abstractNumId w:val="59"/>
  </w:num>
  <w:num w:numId="108" w16cid:durableId="229390327">
    <w:abstractNumId w:val="33"/>
  </w:num>
  <w:num w:numId="109" w16cid:durableId="1787888629">
    <w:abstractNumId w:val="66"/>
  </w:num>
  <w:num w:numId="110" w16cid:durableId="1191650321">
    <w:abstractNumId w:val="115"/>
  </w:num>
  <w:num w:numId="111" w16cid:durableId="704864365">
    <w:abstractNumId w:val="0"/>
  </w:num>
  <w:num w:numId="112" w16cid:durableId="1751809268">
    <w:abstractNumId w:val="24"/>
  </w:num>
  <w:num w:numId="113" w16cid:durableId="1583677984">
    <w:abstractNumId w:val="112"/>
  </w:num>
  <w:num w:numId="114" w16cid:durableId="1563252269">
    <w:abstractNumId w:val="74"/>
  </w:num>
  <w:num w:numId="115" w16cid:durableId="871190102">
    <w:abstractNumId w:val="55"/>
  </w:num>
  <w:num w:numId="116" w16cid:durableId="1827746574">
    <w:abstractNumId w:val="13"/>
  </w:num>
  <w:num w:numId="117" w16cid:durableId="1749229060">
    <w:abstractNumId w:val="102"/>
  </w:num>
  <w:num w:numId="118" w16cid:durableId="1322005138">
    <w:abstractNumId w:val="47"/>
  </w:num>
  <w:num w:numId="119" w16cid:durableId="366681467">
    <w:abstractNumId w:val="97"/>
  </w:num>
  <w:num w:numId="120" w16cid:durableId="1776899656">
    <w:abstractNumId w:val="29"/>
  </w:num>
  <w:num w:numId="121" w16cid:durableId="622929044">
    <w:abstractNumId w:val="95"/>
  </w:num>
  <w:num w:numId="122" w16cid:durableId="134682616">
    <w:abstractNumId w:val="116"/>
  </w:num>
  <w:num w:numId="123" w16cid:durableId="2112164691">
    <w:abstractNumId w:val="27"/>
  </w:num>
  <w:num w:numId="124" w16cid:durableId="72557427">
    <w:abstractNumId w:val="30"/>
  </w:num>
  <w:num w:numId="125" w16cid:durableId="1269041601">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E3"/>
    <w:rsid w:val="00090B9F"/>
    <w:rsid w:val="00274F3B"/>
    <w:rsid w:val="003762DD"/>
    <w:rsid w:val="003F7AD3"/>
    <w:rsid w:val="00433793"/>
    <w:rsid w:val="004510C3"/>
    <w:rsid w:val="004735F1"/>
    <w:rsid w:val="004820C7"/>
    <w:rsid w:val="004F0A7D"/>
    <w:rsid w:val="005736E7"/>
    <w:rsid w:val="005A1D68"/>
    <w:rsid w:val="00600429"/>
    <w:rsid w:val="00620447"/>
    <w:rsid w:val="00683AAE"/>
    <w:rsid w:val="006B2C55"/>
    <w:rsid w:val="006C5061"/>
    <w:rsid w:val="006D0757"/>
    <w:rsid w:val="006E0D6C"/>
    <w:rsid w:val="00700972"/>
    <w:rsid w:val="007063CC"/>
    <w:rsid w:val="007D2817"/>
    <w:rsid w:val="007E5652"/>
    <w:rsid w:val="0084190D"/>
    <w:rsid w:val="00872C0C"/>
    <w:rsid w:val="009042DF"/>
    <w:rsid w:val="00920A82"/>
    <w:rsid w:val="00960141"/>
    <w:rsid w:val="00A614FD"/>
    <w:rsid w:val="00AE2F39"/>
    <w:rsid w:val="00BB0BE3"/>
    <w:rsid w:val="00C032FF"/>
    <w:rsid w:val="00C22BC2"/>
    <w:rsid w:val="00C27498"/>
    <w:rsid w:val="00C9658B"/>
    <w:rsid w:val="00D709E6"/>
    <w:rsid w:val="00E8651A"/>
    <w:rsid w:val="00EA52E9"/>
    <w:rsid w:val="00EC7AB3"/>
    <w:rsid w:val="00ED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E657F"/>
  <w15:chartTrackingRefBased/>
  <w15:docId w15:val="{1D55CEC7-535C-D349-97E3-C1378EDA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BE3"/>
    <w:pPr>
      <w:widowControl w:val="0"/>
      <w:autoSpaceDE w:val="0"/>
      <w:autoSpaceDN w:val="0"/>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BB0BE3"/>
    <w:pPr>
      <w:keepNext/>
      <w:keepLines/>
      <w:widowControl/>
      <w:autoSpaceDE/>
      <w:autoSpaceDN/>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B0BE3"/>
    <w:pPr>
      <w:keepNext/>
      <w:keepLines/>
      <w:widowControl/>
      <w:autoSpaceDE/>
      <w:autoSpaceDN/>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B0BE3"/>
    <w:pPr>
      <w:keepNext/>
      <w:keepLines/>
      <w:widowControl/>
      <w:autoSpaceDE/>
      <w:autoSpaceDN/>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B0BE3"/>
    <w:pPr>
      <w:keepNext/>
      <w:keepLines/>
      <w:widowControl/>
      <w:autoSpaceDE/>
      <w:autoSpaceDN/>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B0BE3"/>
    <w:pPr>
      <w:keepNext/>
      <w:keepLines/>
      <w:widowControl/>
      <w:autoSpaceDE/>
      <w:autoSpaceDN/>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B0BE3"/>
    <w:pPr>
      <w:keepNext/>
      <w:keepLines/>
      <w:widowControl/>
      <w:autoSpaceDE/>
      <w:autoSpaceDN/>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B0BE3"/>
    <w:pPr>
      <w:keepNext/>
      <w:keepLines/>
      <w:widowControl/>
      <w:autoSpaceDE/>
      <w:autoSpaceDN/>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B0BE3"/>
    <w:pPr>
      <w:keepNext/>
      <w:keepLines/>
      <w:widowControl/>
      <w:autoSpaceDE/>
      <w:autoSpaceDN/>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B0BE3"/>
    <w:pPr>
      <w:keepNext/>
      <w:keepLines/>
      <w:widowControl/>
      <w:autoSpaceDE/>
      <w:autoSpaceDN/>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B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B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B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B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B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BE3"/>
    <w:rPr>
      <w:rFonts w:eastAsiaTheme="majorEastAsia" w:cstheme="majorBidi"/>
      <w:color w:val="272727" w:themeColor="text1" w:themeTint="D8"/>
    </w:rPr>
  </w:style>
  <w:style w:type="paragraph" w:styleId="Title">
    <w:name w:val="Title"/>
    <w:basedOn w:val="Normal"/>
    <w:next w:val="Normal"/>
    <w:link w:val="TitleChar"/>
    <w:uiPriority w:val="10"/>
    <w:qFormat/>
    <w:rsid w:val="00BB0BE3"/>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B0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BE3"/>
    <w:pPr>
      <w:widowControl/>
      <w:numPr>
        <w:ilvl w:val="1"/>
      </w:numPr>
      <w:autoSpaceDE/>
      <w:autoSpaceDN/>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B0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BE3"/>
    <w:pPr>
      <w:widowControl/>
      <w:autoSpaceDE/>
      <w:autoSpaceDN/>
      <w:spacing w:before="160" w:after="160"/>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B0BE3"/>
    <w:rPr>
      <w:i/>
      <w:iCs/>
      <w:color w:val="404040" w:themeColor="text1" w:themeTint="BF"/>
    </w:rPr>
  </w:style>
  <w:style w:type="paragraph" w:styleId="ListParagraph">
    <w:name w:val="List Paragraph"/>
    <w:basedOn w:val="Normal"/>
    <w:uiPriority w:val="34"/>
    <w:qFormat/>
    <w:rsid w:val="00BB0BE3"/>
    <w:pPr>
      <w:widowControl/>
      <w:autoSpaceDE/>
      <w:autoSpaceDN/>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B0BE3"/>
    <w:rPr>
      <w:i/>
      <w:iCs/>
      <w:color w:val="0F4761" w:themeColor="accent1" w:themeShade="BF"/>
    </w:rPr>
  </w:style>
  <w:style w:type="paragraph" w:styleId="IntenseQuote">
    <w:name w:val="Intense Quote"/>
    <w:basedOn w:val="Normal"/>
    <w:next w:val="Normal"/>
    <w:link w:val="IntenseQuoteChar"/>
    <w:uiPriority w:val="30"/>
    <w:qFormat/>
    <w:rsid w:val="00BB0BE3"/>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B0BE3"/>
    <w:rPr>
      <w:i/>
      <w:iCs/>
      <w:color w:val="0F4761" w:themeColor="accent1" w:themeShade="BF"/>
    </w:rPr>
  </w:style>
  <w:style w:type="character" w:styleId="IntenseReference">
    <w:name w:val="Intense Reference"/>
    <w:basedOn w:val="DefaultParagraphFont"/>
    <w:uiPriority w:val="32"/>
    <w:qFormat/>
    <w:rsid w:val="00BB0BE3"/>
    <w:rPr>
      <w:b/>
      <w:bCs/>
      <w:smallCaps/>
      <w:color w:val="0F4761" w:themeColor="accent1" w:themeShade="BF"/>
      <w:spacing w:val="5"/>
    </w:rPr>
  </w:style>
  <w:style w:type="paragraph" w:styleId="NoSpacing">
    <w:name w:val="No Spacing"/>
    <w:uiPriority w:val="1"/>
    <w:qFormat/>
    <w:rsid w:val="00BB0BE3"/>
  </w:style>
  <w:style w:type="table" w:styleId="TableGrid">
    <w:name w:val="Table Grid"/>
    <w:basedOn w:val="TableNormal"/>
    <w:uiPriority w:val="39"/>
    <w:rsid w:val="00BB0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0BE3"/>
    <w:pPr>
      <w:widowControl/>
      <w:tabs>
        <w:tab w:val="center" w:pos="4680"/>
        <w:tab w:val="right" w:pos="9360"/>
      </w:tabs>
      <w:autoSpaceDE/>
      <w:autoSpaceDN/>
    </w:pPr>
    <w:rPr>
      <w:rFonts w:asciiTheme="minorHAnsi" w:eastAsiaTheme="minorHAnsi" w:hAnsiTheme="minorHAnsi" w:cstheme="minorBidi"/>
      <w:kern w:val="2"/>
      <w:sz w:val="24"/>
      <w:szCs w:val="24"/>
      <w14:ligatures w14:val="standardContextual"/>
    </w:rPr>
  </w:style>
  <w:style w:type="character" w:customStyle="1" w:styleId="HeaderChar">
    <w:name w:val="Header Char"/>
    <w:basedOn w:val="DefaultParagraphFont"/>
    <w:link w:val="Header"/>
    <w:uiPriority w:val="99"/>
    <w:rsid w:val="00BB0BE3"/>
  </w:style>
  <w:style w:type="paragraph" w:styleId="Footer">
    <w:name w:val="footer"/>
    <w:basedOn w:val="Normal"/>
    <w:link w:val="FooterChar"/>
    <w:uiPriority w:val="99"/>
    <w:unhideWhenUsed/>
    <w:rsid w:val="00BB0BE3"/>
    <w:pPr>
      <w:widowControl/>
      <w:tabs>
        <w:tab w:val="center" w:pos="4680"/>
        <w:tab w:val="right" w:pos="9360"/>
      </w:tabs>
      <w:autoSpaceDE/>
      <w:autoSpaceDN/>
    </w:pPr>
    <w:rPr>
      <w:rFonts w:asciiTheme="minorHAnsi" w:eastAsiaTheme="minorHAnsi" w:hAnsiTheme="minorHAnsi" w:cstheme="minorBidi"/>
      <w:kern w:val="2"/>
      <w:sz w:val="24"/>
      <w:szCs w:val="24"/>
      <w14:ligatures w14:val="standardContextual"/>
    </w:rPr>
  </w:style>
  <w:style w:type="character" w:customStyle="1" w:styleId="FooterChar">
    <w:name w:val="Footer Char"/>
    <w:basedOn w:val="DefaultParagraphFont"/>
    <w:link w:val="Footer"/>
    <w:uiPriority w:val="99"/>
    <w:rsid w:val="00BB0BE3"/>
  </w:style>
  <w:style w:type="paragraph" w:styleId="BodyText">
    <w:name w:val="Body Text"/>
    <w:basedOn w:val="Normal"/>
    <w:link w:val="BodyTextChar"/>
    <w:uiPriority w:val="1"/>
    <w:qFormat/>
    <w:rsid w:val="00BB0BE3"/>
    <w:rPr>
      <w:sz w:val="28"/>
      <w:szCs w:val="28"/>
    </w:rPr>
  </w:style>
  <w:style w:type="character" w:customStyle="1" w:styleId="BodyTextChar">
    <w:name w:val="Body Text Char"/>
    <w:basedOn w:val="DefaultParagraphFont"/>
    <w:link w:val="BodyText"/>
    <w:uiPriority w:val="1"/>
    <w:rsid w:val="00BB0BE3"/>
    <w:rPr>
      <w:rFonts w:ascii="Arial" w:eastAsia="Arial" w:hAnsi="Arial" w:cs="Arial"/>
      <w:kern w:val="0"/>
      <w:sz w:val="28"/>
      <w:szCs w:val="28"/>
      <w14:ligatures w14:val="none"/>
    </w:rPr>
  </w:style>
  <w:style w:type="character" w:styleId="Hyperlink">
    <w:name w:val="Hyperlink"/>
    <w:basedOn w:val="DefaultParagraphFont"/>
    <w:uiPriority w:val="99"/>
    <w:unhideWhenUsed/>
    <w:rsid w:val="00700972"/>
    <w:rPr>
      <w:color w:val="467886" w:themeColor="hyperlink"/>
      <w:u w:val="single"/>
    </w:rPr>
  </w:style>
  <w:style w:type="character" w:styleId="UnresolvedMention">
    <w:name w:val="Unresolved Mention"/>
    <w:basedOn w:val="DefaultParagraphFont"/>
    <w:uiPriority w:val="99"/>
    <w:semiHidden/>
    <w:unhideWhenUsed/>
    <w:rsid w:val="00700972"/>
    <w:rPr>
      <w:color w:val="605E5C"/>
      <w:shd w:val="clear" w:color="auto" w:fill="E1DFDD"/>
    </w:rPr>
  </w:style>
  <w:style w:type="character" w:styleId="FollowedHyperlink">
    <w:name w:val="FollowedHyperlink"/>
    <w:basedOn w:val="DefaultParagraphFont"/>
    <w:uiPriority w:val="99"/>
    <w:semiHidden/>
    <w:unhideWhenUsed/>
    <w:rsid w:val="00700972"/>
    <w:rPr>
      <w:color w:val="96607D" w:themeColor="followedHyperlink"/>
      <w:u w:val="single"/>
    </w:rPr>
  </w:style>
  <w:style w:type="paragraph" w:styleId="NormalWeb">
    <w:name w:val="Normal (Web)"/>
    <w:basedOn w:val="Normal"/>
    <w:uiPriority w:val="99"/>
    <w:semiHidden/>
    <w:unhideWhenUsed/>
    <w:rsid w:val="0084190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4190D"/>
    <w:rPr>
      <w:i/>
      <w:iCs/>
    </w:rPr>
  </w:style>
  <w:style w:type="paragraph" w:customStyle="1" w:styleId="paragraph">
    <w:name w:val="paragraph"/>
    <w:basedOn w:val="Normal"/>
    <w:rsid w:val="0062044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tabchar">
    <w:name w:val="tabchar"/>
    <w:basedOn w:val="DefaultParagraphFont"/>
    <w:rsid w:val="00620447"/>
  </w:style>
  <w:style w:type="character" w:customStyle="1" w:styleId="normaltextrun">
    <w:name w:val="normaltextrun"/>
    <w:basedOn w:val="DefaultParagraphFont"/>
    <w:rsid w:val="00620447"/>
  </w:style>
  <w:style w:type="character" w:customStyle="1" w:styleId="eop">
    <w:name w:val="eop"/>
    <w:basedOn w:val="DefaultParagraphFont"/>
    <w:rsid w:val="00620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06140">
      <w:bodyDiv w:val="1"/>
      <w:marLeft w:val="0"/>
      <w:marRight w:val="0"/>
      <w:marTop w:val="0"/>
      <w:marBottom w:val="0"/>
      <w:divBdr>
        <w:top w:val="none" w:sz="0" w:space="0" w:color="auto"/>
        <w:left w:val="none" w:sz="0" w:space="0" w:color="auto"/>
        <w:bottom w:val="none" w:sz="0" w:space="0" w:color="auto"/>
        <w:right w:val="none" w:sz="0" w:space="0" w:color="auto"/>
      </w:divBdr>
    </w:div>
    <w:div w:id="235552351">
      <w:bodyDiv w:val="1"/>
      <w:marLeft w:val="0"/>
      <w:marRight w:val="0"/>
      <w:marTop w:val="0"/>
      <w:marBottom w:val="0"/>
      <w:divBdr>
        <w:top w:val="none" w:sz="0" w:space="0" w:color="auto"/>
        <w:left w:val="none" w:sz="0" w:space="0" w:color="auto"/>
        <w:bottom w:val="none" w:sz="0" w:space="0" w:color="auto"/>
        <w:right w:val="none" w:sz="0" w:space="0" w:color="auto"/>
      </w:divBdr>
    </w:div>
    <w:div w:id="292565079">
      <w:bodyDiv w:val="1"/>
      <w:marLeft w:val="0"/>
      <w:marRight w:val="0"/>
      <w:marTop w:val="0"/>
      <w:marBottom w:val="0"/>
      <w:divBdr>
        <w:top w:val="none" w:sz="0" w:space="0" w:color="auto"/>
        <w:left w:val="none" w:sz="0" w:space="0" w:color="auto"/>
        <w:bottom w:val="none" w:sz="0" w:space="0" w:color="auto"/>
        <w:right w:val="none" w:sz="0" w:space="0" w:color="auto"/>
      </w:divBdr>
      <w:divsChild>
        <w:div w:id="1703937701">
          <w:marLeft w:val="0"/>
          <w:marRight w:val="0"/>
          <w:marTop w:val="0"/>
          <w:marBottom w:val="0"/>
          <w:divBdr>
            <w:top w:val="none" w:sz="0" w:space="0" w:color="auto"/>
            <w:left w:val="none" w:sz="0" w:space="0" w:color="auto"/>
            <w:bottom w:val="none" w:sz="0" w:space="0" w:color="auto"/>
            <w:right w:val="none" w:sz="0" w:space="0" w:color="auto"/>
          </w:divBdr>
          <w:divsChild>
            <w:div w:id="1548838199">
              <w:marLeft w:val="0"/>
              <w:marRight w:val="0"/>
              <w:marTop w:val="0"/>
              <w:marBottom w:val="0"/>
              <w:divBdr>
                <w:top w:val="none" w:sz="0" w:space="0" w:color="auto"/>
                <w:left w:val="none" w:sz="0" w:space="0" w:color="auto"/>
                <w:bottom w:val="none" w:sz="0" w:space="0" w:color="auto"/>
                <w:right w:val="none" w:sz="0" w:space="0" w:color="auto"/>
              </w:divBdr>
            </w:div>
            <w:div w:id="498543318">
              <w:marLeft w:val="0"/>
              <w:marRight w:val="0"/>
              <w:marTop w:val="0"/>
              <w:marBottom w:val="0"/>
              <w:divBdr>
                <w:top w:val="none" w:sz="0" w:space="0" w:color="auto"/>
                <w:left w:val="none" w:sz="0" w:space="0" w:color="auto"/>
                <w:bottom w:val="none" w:sz="0" w:space="0" w:color="auto"/>
                <w:right w:val="none" w:sz="0" w:space="0" w:color="auto"/>
              </w:divBdr>
            </w:div>
            <w:div w:id="94523391">
              <w:marLeft w:val="0"/>
              <w:marRight w:val="0"/>
              <w:marTop w:val="0"/>
              <w:marBottom w:val="0"/>
              <w:divBdr>
                <w:top w:val="none" w:sz="0" w:space="0" w:color="auto"/>
                <w:left w:val="none" w:sz="0" w:space="0" w:color="auto"/>
                <w:bottom w:val="none" w:sz="0" w:space="0" w:color="auto"/>
                <w:right w:val="none" w:sz="0" w:space="0" w:color="auto"/>
              </w:divBdr>
            </w:div>
            <w:div w:id="449207228">
              <w:marLeft w:val="0"/>
              <w:marRight w:val="0"/>
              <w:marTop w:val="0"/>
              <w:marBottom w:val="0"/>
              <w:divBdr>
                <w:top w:val="none" w:sz="0" w:space="0" w:color="auto"/>
                <w:left w:val="none" w:sz="0" w:space="0" w:color="auto"/>
                <w:bottom w:val="none" w:sz="0" w:space="0" w:color="auto"/>
                <w:right w:val="none" w:sz="0" w:space="0" w:color="auto"/>
              </w:divBdr>
            </w:div>
          </w:divsChild>
        </w:div>
        <w:div w:id="1260287475">
          <w:marLeft w:val="0"/>
          <w:marRight w:val="0"/>
          <w:marTop w:val="0"/>
          <w:marBottom w:val="0"/>
          <w:divBdr>
            <w:top w:val="none" w:sz="0" w:space="0" w:color="auto"/>
            <w:left w:val="none" w:sz="0" w:space="0" w:color="auto"/>
            <w:bottom w:val="none" w:sz="0" w:space="0" w:color="auto"/>
            <w:right w:val="none" w:sz="0" w:space="0" w:color="auto"/>
          </w:divBdr>
          <w:divsChild>
            <w:div w:id="212276024">
              <w:marLeft w:val="0"/>
              <w:marRight w:val="0"/>
              <w:marTop w:val="0"/>
              <w:marBottom w:val="0"/>
              <w:divBdr>
                <w:top w:val="none" w:sz="0" w:space="0" w:color="auto"/>
                <w:left w:val="none" w:sz="0" w:space="0" w:color="auto"/>
                <w:bottom w:val="none" w:sz="0" w:space="0" w:color="auto"/>
                <w:right w:val="none" w:sz="0" w:space="0" w:color="auto"/>
              </w:divBdr>
            </w:div>
            <w:div w:id="1611276757">
              <w:marLeft w:val="0"/>
              <w:marRight w:val="0"/>
              <w:marTop w:val="0"/>
              <w:marBottom w:val="0"/>
              <w:divBdr>
                <w:top w:val="none" w:sz="0" w:space="0" w:color="auto"/>
                <w:left w:val="none" w:sz="0" w:space="0" w:color="auto"/>
                <w:bottom w:val="none" w:sz="0" w:space="0" w:color="auto"/>
                <w:right w:val="none" w:sz="0" w:space="0" w:color="auto"/>
              </w:divBdr>
            </w:div>
            <w:div w:id="124473090">
              <w:marLeft w:val="0"/>
              <w:marRight w:val="0"/>
              <w:marTop w:val="0"/>
              <w:marBottom w:val="0"/>
              <w:divBdr>
                <w:top w:val="none" w:sz="0" w:space="0" w:color="auto"/>
                <w:left w:val="none" w:sz="0" w:space="0" w:color="auto"/>
                <w:bottom w:val="none" w:sz="0" w:space="0" w:color="auto"/>
                <w:right w:val="none" w:sz="0" w:space="0" w:color="auto"/>
              </w:divBdr>
            </w:div>
            <w:div w:id="551580488">
              <w:marLeft w:val="0"/>
              <w:marRight w:val="0"/>
              <w:marTop w:val="0"/>
              <w:marBottom w:val="0"/>
              <w:divBdr>
                <w:top w:val="none" w:sz="0" w:space="0" w:color="auto"/>
                <w:left w:val="none" w:sz="0" w:space="0" w:color="auto"/>
                <w:bottom w:val="none" w:sz="0" w:space="0" w:color="auto"/>
                <w:right w:val="none" w:sz="0" w:space="0" w:color="auto"/>
              </w:divBdr>
            </w:div>
            <w:div w:id="982588275">
              <w:marLeft w:val="0"/>
              <w:marRight w:val="0"/>
              <w:marTop w:val="0"/>
              <w:marBottom w:val="0"/>
              <w:divBdr>
                <w:top w:val="none" w:sz="0" w:space="0" w:color="auto"/>
                <w:left w:val="none" w:sz="0" w:space="0" w:color="auto"/>
                <w:bottom w:val="none" w:sz="0" w:space="0" w:color="auto"/>
                <w:right w:val="none" w:sz="0" w:space="0" w:color="auto"/>
              </w:divBdr>
            </w:div>
            <w:div w:id="2089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40800">
      <w:bodyDiv w:val="1"/>
      <w:marLeft w:val="0"/>
      <w:marRight w:val="0"/>
      <w:marTop w:val="0"/>
      <w:marBottom w:val="0"/>
      <w:divBdr>
        <w:top w:val="none" w:sz="0" w:space="0" w:color="auto"/>
        <w:left w:val="none" w:sz="0" w:space="0" w:color="auto"/>
        <w:bottom w:val="none" w:sz="0" w:space="0" w:color="auto"/>
        <w:right w:val="none" w:sz="0" w:space="0" w:color="auto"/>
      </w:divBdr>
      <w:divsChild>
        <w:div w:id="876623223">
          <w:marLeft w:val="0"/>
          <w:marRight w:val="0"/>
          <w:marTop w:val="0"/>
          <w:marBottom w:val="0"/>
          <w:divBdr>
            <w:top w:val="none" w:sz="0" w:space="0" w:color="auto"/>
            <w:left w:val="none" w:sz="0" w:space="0" w:color="auto"/>
            <w:bottom w:val="none" w:sz="0" w:space="0" w:color="auto"/>
            <w:right w:val="none" w:sz="0" w:space="0" w:color="auto"/>
          </w:divBdr>
        </w:div>
        <w:div w:id="871069268">
          <w:marLeft w:val="0"/>
          <w:marRight w:val="0"/>
          <w:marTop w:val="0"/>
          <w:marBottom w:val="0"/>
          <w:divBdr>
            <w:top w:val="none" w:sz="0" w:space="0" w:color="auto"/>
            <w:left w:val="none" w:sz="0" w:space="0" w:color="auto"/>
            <w:bottom w:val="none" w:sz="0" w:space="0" w:color="auto"/>
            <w:right w:val="none" w:sz="0" w:space="0" w:color="auto"/>
          </w:divBdr>
        </w:div>
      </w:divsChild>
    </w:div>
    <w:div w:id="418524689">
      <w:bodyDiv w:val="1"/>
      <w:marLeft w:val="0"/>
      <w:marRight w:val="0"/>
      <w:marTop w:val="0"/>
      <w:marBottom w:val="0"/>
      <w:divBdr>
        <w:top w:val="none" w:sz="0" w:space="0" w:color="auto"/>
        <w:left w:val="none" w:sz="0" w:space="0" w:color="auto"/>
        <w:bottom w:val="none" w:sz="0" w:space="0" w:color="auto"/>
        <w:right w:val="none" w:sz="0" w:space="0" w:color="auto"/>
      </w:divBdr>
    </w:div>
    <w:div w:id="524633909">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68735897">
      <w:bodyDiv w:val="1"/>
      <w:marLeft w:val="0"/>
      <w:marRight w:val="0"/>
      <w:marTop w:val="0"/>
      <w:marBottom w:val="0"/>
      <w:divBdr>
        <w:top w:val="none" w:sz="0" w:space="0" w:color="auto"/>
        <w:left w:val="none" w:sz="0" w:space="0" w:color="auto"/>
        <w:bottom w:val="none" w:sz="0" w:space="0" w:color="auto"/>
        <w:right w:val="none" w:sz="0" w:space="0" w:color="auto"/>
      </w:divBdr>
    </w:div>
    <w:div w:id="571278239">
      <w:bodyDiv w:val="1"/>
      <w:marLeft w:val="0"/>
      <w:marRight w:val="0"/>
      <w:marTop w:val="0"/>
      <w:marBottom w:val="0"/>
      <w:divBdr>
        <w:top w:val="none" w:sz="0" w:space="0" w:color="auto"/>
        <w:left w:val="none" w:sz="0" w:space="0" w:color="auto"/>
        <w:bottom w:val="none" w:sz="0" w:space="0" w:color="auto"/>
        <w:right w:val="none" w:sz="0" w:space="0" w:color="auto"/>
      </w:divBdr>
    </w:div>
    <w:div w:id="613051749">
      <w:bodyDiv w:val="1"/>
      <w:marLeft w:val="0"/>
      <w:marRight w:val="0"/>
      <w:marTop w:val="0"/>
      <w:marBottom w:val="0"/>
      <w:divBdr>
        <w:top w:val="none" w:sz="0" w:space="0" w:color="auto"/>
        <w:left w:val="none" w:sz="0" w:space="0" w:color="auto"/>
        <w:bottom w:val="none" w:sz="0" w:space="0" w:color="auto"/>
        <w:right w:val="none" w:sz="0" w:space="0" w:color="auto"/>
      </w:divBdr>
    </w:div>
    <w:div w:id="666178086">
      <w:bodyDiv w:val="1"/>
      <w:marLeft w:val="0"/>
      <w:marRight w:val="0"/>
      <w:marTop w:val="0"/>
      <w:marBottom w:val="0"/>
      <w:divBdr>
        <w:top w:val="none" w:sz="0" w:space="0" w:color="auto"/>
        <w:left w:val="none" w:sz="0" w:space="0" w:color="auto"/>
        <w:bottom w:val="none" w:sz="0" w:space="0" w:color="auto"/>
        <w:right w:val="none" w:sz="0" w:space="0" w:color="auto"/>
      </w:divBdr>
    </w:div>
    <w:div w:id="741297741">
      <w:bodyDiv w:val="1"/>
      <w:marLeft w:val="0"/>
      <w:marRight w:val="0"/>
      <w:marTop w:val="0"/>
      <w:marBottom w:val="0"/>
      <w:divBdr>
        <w:top w:val="none" w:sz="0" w:space="0" w:color="auto"/>
        <w:left w:val="none" w:sz="0" w:space="0" w:color="auto"/>
        <w:bottom w:val="none" w:sz="0" w:space="0" w:color="auto"/>
        <w:right w:val="none" w:sz="0" w:space="0" w:color="auto"/>
      </w:divBdr>
    </w:div>
    <w:div w:id="860781749">
      <w:bodyDiv w:val="1"/>
      <w:marLeft w:val="0"/>
      <w:marRight w:val="0"/>
      <w:marTop w:val="0"/>
      <w:marBottom w:val="0"/>
      <w:divBdr>
        <w:top w:val="none" w:sz="0" w:space="0" w:color="auto"/>
        <w:left w:val="none" w:sz="0" w:space="0" w:color="auto"/>
        <w:bottom w:val="none" w:sz="0" w:space="0" w:color="auto"/>
        <w:right w:val="none" w:sz="0" w:space="0" w:color="auto"/>
      </w:divBdr>
    </w:div>
    <w:div w:id="941693382">
      <w:bodyDiv w:val="1"/>
      <w:marLeft w:val="0"/>
      <w:marRight w:val="0"/>
      <w:marTop w:val="0"/>
      <w:marBottom w:val="0"/>
      <w:divBdr>
        <w:top w:val="none" w:sz="0" w:space="0" w:color="auto"/>
        <w:left w:val="none" w:sz="0" w:space="0" w:color="auto"/>
        <w:bottom w:val="none" w:sz="0" w:space="0" w:color="auto"/>
        <w:right w:val="none" w:sz="0" w:space="0" w:color="auto"/>
      </w:divBdr>
    </w:div>
    <w:div w:id="1051079092">
      <w:bodyDiv w:val="1"/>
      <w:marLeft w:val="0"/>
      <w:marRight w:val="0"/>
      <w:marTop w:val="0"/>
      <w:marBottom w:val="0"/>
      <w:divBdr>
        <w:top w:val="none" w:sz="0" w:space="0" w:color="auto"/>
        <w:left w:val="none" w:sz="0" w:space="0" w:color="auto"/>
        <w:bottom w:val="none" w:sz="0" w:space="0" w:color="auto"/>
        <w:right w:val="none" w:sz="0" w:space="0" w:color="auto"/>
      </w:divBdr>
      <w:divsChild>
        <w:div w:id="362026445">
          <w:marLeft w:val="0"/>
          <w:marRight w:val="0"/>
          <w:marTop w:val="0"/>
          <w:marBottom w:val="0"/>
          <w:divBdr>
            <w:top w:val="none" w:sz="0" w:space="0" w:color="auto"/>
            <w:left w:val="none" w:sz="0" w:space="0" w:color="auto"/>
            <w:bottom w:val="none" w:sz="0" w:space="0" w:color="auto"/>
            <w:right w:val="none" w:sz="0" w:space="0" w:color="auto"/>
          </w:divBdr>
        </w:div>
        <w:div w:id="1703674750">
          <w:marLeft w:val="0"/>
          <w:marRight w:val="0"/>
          <w:marTop w:val="0"/>
          <w:marBottom w:val="0"/>
          <w:divBdr>
            <w:top w:val="none" w:sz="0" w:space="0" w:color="auto"/>
            <w:left w:val="none" w:sz="0" w:space="0" w:color="auto"/>
            <w:bottom w:val="none" w:sz="0" w:space="0" w:color="auto"/>
            <w:right w:val="none" w:sz="0" w:space="0" w:color="auto"/>
          </w:divBdr>
        </w:div>
        <w:div w:id="318583548">
          <w:marLeft w:val="0"/>
          <w:marRight w:val="0"/>
          <w:marTop w:val="0"/>
          <w:marBottom w:val="0"/>
          <w:divBdr>
            <w:top w:val="none" w:sz="0" w:space="0" w:color="auto"/>
            <w:left w:val="none" w:sz="0" w:space="0" w:color="auto"/>
            <w:bottom w:val="none" w:sz="0" w:space="0" w:color="auto"/>
            <w:right w:val="none" w:sz="0" w:space="0" w:color="auto"/>
          </w:divBdr>
        </w:div>
        <w:div w:id="2118017841">
          <w:marLeft w:val="0"/>
          <w:marRight w:val="0"/>
          <w:marTop w:val="0"/>
          <w:marBottom w:val="0"/>
          <w:divBdr>
            <w:top w:val="none" w:sz="0" w:space="0" w:color="auto"/>
            <w:left w:val="none" w:sz="0" w:space="0" w:color="auto"/>
            <w:bottom w:val="none" w:sz="0" w:space="0" w:color="auto"/>
            <w:right w:val="none" w:sz="0" w:space="0" w:color="auto"/>
          </w:divBdr>
        </w:div>
        <w:div w:id="1678772903">
          <w:marLeft w:val="0"/>
          <w:marRight w:val="0"/>
          <w:marTop w:val="0"/>
          <w:marBottom w:val="0"/>
          <w:divBdr>
            <w:top w:val="none" w:sz="0" w:space="0" w:color="auto"/>
            <w:left w:val="none" w:sz="0" w:space="0" w:color="auto"/>
            <w:bottom w:val="none" w:sz="0" w:space="0" w:color="auto"/>
            <w:right w:val="none" w:sz="0" w:space="0" w:color="auto"/>
          </w:divBdr>
        </w:div>
      </w:divsChild>
    </w:div>
    <w:div w:id="1133519233">
      <w:bodyDiv w:val="1"/>
      <w:marLeft w:val="0"/>
      <w:marRight w:val="0"/>
      <w:marTop w:val="0"/>
      <w:marBottom w:val="0"/>
      <w:divBdr>
        <w:top w:val="none" w:sz="0" w:space="0" w:color="auto"/>
        <w:left w:val="none" w:sz="0" w:space="0" w:color="auto"/>
        <w:bottom w:val="none" w:sz="0" w:space="0" w:color="auto"/>
        <w:right w:val="none" w:sz="0" w:space="0" w:color="auto"/>
      </w:divBdr>
    </w:div>
    <w:div w:id="1160467100">
      <w:bodyDiv w:val="1"/>
      <w:marLeft w:val="0"/>
      <w:marRight w:val="0"/>
      <w:marTop w:val="0"/>
      <w:marBottom w:val="0"/>
      <w:divBdr>
        <w:top w:val="none" w:sz="0" w:space="0" w:color="auto"/>
        <w:left w:val="none" w:sz="0" w:space="0" w:color="auto"/>
        <w:bottom w:val="none" w:sz="0" w:space="0" w:color="auto"/>
        <w:right w:val="none" w:sz="0" w:space="0" w:color="auto"/>
      </w:divBdr>
    </w:div>
    <w:div w:id="1295604732">
      <w:bodyDiv w:val="1"/>
      <w:marLeft w:val="0"/>
      <w:marRight w:val="0"/>
      <w:marTop w:val="0"/>
      <w:marBottom w:val="0"/>
      <w:divBdr>
        <w:top w:val="none" w:sz="0" w:space="0" w:color="auto"/>
        <w:left w:val="none" w:sz="0" w:space="0" w:color="auto"/>
        <w:bottom w:val="none" w:sz="0" w:space="0" w:color="auto"/>
        <w:right w:val="none" w:sz="0" w:space="0" w:color="auto"/>
      </w:divBdr>
      <w:divsChild>
        <w:div w:id="1114517449">
          <w:marLeft w:val="0"/>
          <w:marRight w:val="0"/>
          <w:marTop w:val="0"/>
          <w:marBottom w:val="0"/>
          <w:divBdr>
            <w:top w:val="none" w:sz="0" w:space="0" w:color="auto"/>
            <w:left w:val="none" w:sz="0" w:space="0" w:color="auto"/>
            <w:bottom w:val="none" w:sz="0" w:space="0" w:color="auto"/>
            <w:right w:val="none" w:sz="0" w:space="0" w:color="auto"/>
          </w:divBdr>
          <w:divsChild>
            <w:div w:id="2089957518">
              <w:marLeft w:val="0"/>
              <w:marRight w:val="0"/>
              <w:marTop w:val="0"/>
              <w:marBottom w:val="0"/>
              <w:divBdr>
                <w:top w:val="none" w:sz="0" w:space="0" w:color="auto"/>
                <w:left w:val="none" w:sz="0" w:space="0" w:color="auto"/>
                <w:bottom w:val="none" w:sz="0" w:space="0" w:color="auto"/>
                <w:right w:val="none" w:sz="0" w:space="0" w:color="auto"/>
              </w:divBdr>
            </w:div>
            <w:div w:id="1028215815">
              <w:marLeft w:val="0"/>
              <w:marRight w:val="0"/>
              <w:marTop w:val="0"/>
              <w:marBottom w:val="0"/>
              <w:divBdr>
                <w:top w:val="none" w:sz="0" w:space="0" w:color="auto"/>
                <w:left w:val="none" w:sz="0" w:space="0" w:color="auto"/>
                <w:bottom w:val="none" w:sz="0" w:space="0" w:color="auto"/>
                <w:right w:val="none" w:sz="0" w:space="0" w:color="auto"/>
              </w:divBdr>
            </w:div>
            <w:div w:id="1392921745">
              <w:marLeft w:val="0"/>
              <w:marRight w:val="0"/>
              <w:marTop w:val="0"/>
              <w:marBottom w:val="0"/>
              <w:divBdr>
                <w:top w:val="none" w:sz="0" w:space="0" w:color="auto"/>
                <w:left w:val="none" w:sz="0" w:space="0" w:color="auto"/>
                <w:bottom w:val="none" w:sz="0" w:space="0" w:color="auto"/>
                <w:right w:val="none" w:sz="0" w:space="0" w:color="auto"/>
              </w:divBdr>
            </w:div>
            <w:div w:id="1816606035">
              <w:marLeft w:val="0"/>
              <w:marRight w:val="0"/>
              <w:marTop w:val="0"/>
              <w:marBottom w:val="0"/>
              <w:divBdr>
                <w:top w:val="none" w:sz="0" w:space="0" w:color="auto"/>
                <w:left w:val="none" w:sz="0" w:space="0" w:color="auto"/>
                <w:bottom w:val="none" w:sz="0" w:space="0" w:color="auto"/>
                <w:right w:val="none" w:sz="0" w:space="0" w:color="auto"/>
              </w:divBdr>
            </w:div>
          </w:divsChild>
        </w:div>
        <w:div w:id="932126254">
          <w:marLeft w:val="0"/>
          <w:marRight w:val="0"/>
          <w:marTop w:val="0"/>
          <w:marBottom w:val="0"/>
          <w:divBdr>
            <w:top w:val="none" w:sz="0" w:space="0" w:color="auto"/>
            <w:left w:val="none" w:sz="0" w:space="0" w:color="auto"/>
            <w:bottom w:val="none" w:sz="0" w:space="0" w:color="auto"/>
            <w:right w:val="none" w:sz="0" w:space="0" w:color="auto"/>
          </w:divBdr>
          <w:divsChild>
            <w:div w:id="237179521">
              <w:marLeft w:val="0"/>
              <w:marRight w:val="0"/>
              <w:marTop w:val="0"/>
              <w:marBottom w:val="0"/>
              <w:divBdr>
                <w:top w:val="none" w:sz="0" w:space="0" w:color="auto"/>
                <w:left w:val="none" w:sz="0" w:space="0" w:color="auto"/>
                <w:bottom w:val="none" w:sz="0" w:space="0" w:color="auto"/>
                <w:right w:val="none" w:sz="0" w:space="0" w:color="auto"/>
              </w:divBdr>
            </w:div>
            <w:div w:id="1752923322">
              <w:marLeft w:val="0"/>
              <w:marRight w:val="0"/>
              <w:marTop w:val="0"/>
              <w:marBottom w:val="0"/>
              <w:divBdr>
                <w:top w:val="none" w:sz="0" w:space="0" w:color="auto"/>
                <w:left w:val="none" w:sz="0" w:space="0" w:color="auto"/>
                <w:bottom w:val="none" w:sz="0" w:space="0" w:color="auto"/>
                <w:right w:val="none" w:sz="0" w:space="0" w:color="auto"/>
              </w:divBdr>
            </w:div>
            <w:div w:id="344746060">
              <w:marLeft w:val="0"/>
              <w:marRight w:val="0"/>
              <w:marTop w:val="0"/>
              <w:marBottom w:val="0"/>
              <w:divBdr>
                <w:top w:val="none" w:sz="0" w:space="0" w:color="auto"/>
                <w:left w:val="none" w:sz="0" w:space="0" w:color="auto"/>
                <w:bottom w:val="none" w:sz="0" w:space="0" w:color="auto"/>
                <w:right w:val="none" w:sz="0" w:space="0" w:color="auto"/>
              </w:divBdr>
            </w:div>
            <w:div w:id="1431388747">
              <w:marLeft w:val="0"/>
              <w:marRight w:val="0"/>
              <w:marTop w:val="0"/>
              <w:marBottom w:val="0"/>
              <w:divBdr>
                <w:top w:val="none" w:sz="0" w:space="0" w:color="auto"/>
                <w:left w:val="none" w:sz="0" w:space="0" w:color="auto"/>
                <w:bottom w:val="none" w:sz="0" w:space="0" w:color="auto"/>
                <w:right w:val="none" w:sz="0" w:space="0" w:color="auto"/>
              </w:divBdr>
            </w:div>
            <w:div w:id="252514704">
              <w:marLeft w:val="0"/>
              <w:marRight w:val="0"/>
              <w:marTop w:val="0"/>
              <w:marBottom w:val="0"/>
              <w:divBdr>
                <w:top w:val="none" w:sz="0" w:space="0" w:color="auto"/>
                <w:left w:val="none" w:sz="0" w:space="0" w:color="auto"/>
                <w:bottom w:val="none" w:sz="0" w:space="0" w:color="auto"/>
                <w:right w:val="none" w:sz="0" w:space="0" w:color="auto"/>
              </w:divBdr>
            </w:div>
            <w:div w:id="13910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0555">
      <w:bodyDiv w:val="1"/>
      <w:marLeft w:val="0"/>
      <w:marRight w:val="0"/>
      <w:marTop w:val="0"/>
      <w:marBottom w:val="0"/>
      <w:divBdr>
        <w:top w:val="none" w:sz="0" w:space="0" w:color="auto"/>
        <w:left w:val="none" w:sz="0" w:space="0" w:color="auto"/>
        <w:bottom w:val="none" w:sz="0" w:space="0" w:color="auto"/>
        <w:right w:val="none" w:sz="0" w:space="0" w:color="auto"/>
      </w:divBdr>
      <w:divsChild>
        <w:div w:id="117651140">
          <w:marLeft w:val="0"/>
          <w:marRight w:val="0"/>
          <w:marTop w:val="0"/>
          <w:marBottom w:val="0"/>
          <w:divBdr>
            <w:top w:val="none" w:sz="0" w:space="0" w:color="auto"/>
            <w:left w:val="none" w:sz="0" w:space="0" w:color="auto"/>
            <w:bottom w:val="none" w:sz="0" w:space="0" w:color="auto"/>
            <w:right w:val="none" w:sz="0" w:space="0" w:color="auto"/>
          </w:divBdr>
        </w:div>
        <w:div w:id="206921009">
          <w:marLeft w:val="0"/>
          <w:marRight w:val="0"/>
          <w:marTop w:val="0"/>
          <w:marBottom w:val="0"/>
          <w:divBdr>
            <w:top w:val="none" w:sz="0" w:space="0" w:color="auto"/>
            <w:left w:val="none" w:sz="0" w:space="0" w:color="auto"/>
            <w:bottom w:val="none" w:sz="0" w:space="0" w:color="auto"/>
            <w:right w:val="none" w:sz="0" w:space="0" w:color="auto"/>
          </w:divBdr>
        </w:div>
      </w:divsChild>
    </w:div>
    <w:div w:id="1342315578">
      <w:bodyDiv w:val="1"/>
      <w:marLeft w:val="0"/>
      <w:marRight w:val="0"/>
      <w:marTop w:val="0"/>
      <w:marBottom w:val="0"/>
      <w:divBdr>
        <w:top w:val="none" w:sz="0" w:space="0" w:color="auto"/>
        <w:left w:val="none" w:sz="0" w:space="0" w:color="auto"/>
        <w:bottom w:val="none" w:sz="0" w:space="0" w:color="auto"/>
        <w:right w:val="none" w:sz="0" w:space="0" w:color="auto"/>
      </w:divBdr>
    </w:div>
    <w:div w:id="1512178645">
      <w:bodyDiv w:val="1"/>
      <w:marLeft w:val="0"/>
      <w:marRight w:val="0"/>
      <w:marTop w:val="0"/>
      <w:marBottom w:val="0"/>
      <w:divBdr>
        <w:top w:val="none" w:sz="0" w:space="0" w:color="auto"/>
        <w:left w:val="none" w:sz="0" w:space="0" w:color="auto"/>
        <w:bottom w:val="none" w:sz="0" w:space="0" w:color="auto"/>
        <w:right w:val="none" w:sz="0" w:space="0" w:color="auto"/>
      </w:divBdr>
    </w:div>
    <w:div w:id="1529365854">
      <w:bodyDiv w:val="1"/>
      <w:marLeft w:val="0"/>
      <w:marRight w:val="0"/>
      <w:marTop w:val="0"/>
      <w:marBottom w:val="0"/>
      <w:divBdr>
        <w:top w:val="none" w:sz="0" w:space="0" w:color="auto"/>
        <w:left w:val="none" w:sz="0" w:space="0" w:color="auto"/>
        <w:bottom w:val="none" w:sz="0" w:space="0" w:color="auto"/>
        <w:right w:val="none" w:sz="0" w:space="0" w:color="auto"/>
      </w:divBdr>
    </w:div>
    <w:div w:id="1601256502">
      <w:bodyDiv w:val="1"/>
      <w:marLeft w:val="0"/>
      <w:marRight w:val="0"/>
      <w:marTop w:val="0"/>
      <w:marBottom w:val="0"/>
      <w:divBdr>
        <w:top w:val="none" w:sz="0" w:space="0" w:color="auto"/>
        <w:left w:val="none" w:sz="0" w:space="0" w:color="auto"/>
        <w:bottom w:val="none" w:sz="0" w:space="0" w:color="auto"/>
        <w:right w:val="none" w:sz="0" w:space="0" w:color="auto"/>
      </w:divBdr>
      <w:divsChild>
        <w:div w:id="323047446">
          <w:marLeft w:val="0"/>
          <w:marRight w:val="0"/>
          <w:marTop w:val="0"/>
          <w:marBottom w:val="0"/>
          <w:divBdr>
            <w:top w:val="none" w:sz="0" w:space="0" w:color="auto"/>
            <w:left w:val="none" w:sz="0" w:space="0" w:color="auto"/>
            <w:bottom w:val="none" w:sz="0" w:space="0" w:color="auto"/>
            <w:right w:val="none" w:sz="0" w:space="0" w:color="auto"/>
          </w:divBdr>
        </w:div>
        <w:div w:id="107743743">
          <w:marLeft w:val="0"/>
          <w:marRight w:val="0"/>
          <w:marTop w:val="0"/>
          <w:marBottom w:val="0"/>
          <w:divBdr>
            <w:top w:val="none" w:sz="0" w:space="0" w:color="auto"/>
            <w:left w:val="none" w:sz="0" w:space="0" w:color="auto"/>
            <w:bottom w:val="none" w:sz="0" w:space="0" w:color="auto"/>
            <w:right w:val="none" w:sz="0" w:space="0" w:color="auto"/>
          </w:divBdr>
        </w:div>
        <w:div w:id="2092043531">
          <w:marLeft w:val="0"/>
          <w:marRight w:val="0"/>
          <w:marTop w:val="0"/>
          <w:marBottom w:val="0"/>
          <w:divBdr>
            <w:top w:val="none" w:sz="0" w:space="0" w:color="auto"/>
            <w:left w:val="none" w:sz="0" w:space="0" w:color="auto"/>
            <w:bottom w:val="none" w:sz="0" w:space="0" w:color="auto"/>
            <w:right w:val="none" w:sz="0" w:space="0" w:color="auto"/>
          </w:divBdr>
        </w:div>
      </w:divsChild>
    </w:div>
    <w:div w:id="1660033498">
      <w:bodyDiv w:val="1"/>
      <w:marLeft w:val="0"/>
      <w:marRight w:val="0"/>
      <w:marTop w:val="0"/>
      <w:marBottom w:val="0"/>
      <w:divBdr>
        <w:top w:val="none" w:sz="0" w:space="0" w:color="auto"/>
        <w:left w:val="none" w:sz="0" w:space="0" w:color="auto"/>
        <w:bottom w:val="none" w:sz="0" w:space="0" w:color="auto"/>
        <w:right w:val="none" w:sz="0" w:space="0" w:color="auto"/>
      </w:divBdr>
    </w:div>
    <w:div w:id="1679699433">
      <w:bodyDiv w:val="1"/>
      <w:marLeft w:val="0"/>
      <w:marRight w:val="0"/>
      <w:marTop w:val="0"/>
      <w:marBottom w:val="0"/>
      <w:divBdr>
        <w:top w:val="none" w:sz="0" w:space="0" w:color="auto"/>
        <w:left w:val="none" w:sz="0" w:space="0" w:color="auto"/>
        <w:bottom w:val="none" w:sz="0" w:space="0" w:color="auto"/>
        <w:right w:val="none" w:sz="0" w:space="0" w:color="auto"/>
      </w:divBdr>
    </w:div>
    <w:div w:id="1706326067">
      <w:bodyDiv w:val="1"/>
      <w:marLeft w:val="0"/>
      <w:marRight w:val="0"/>
      <w:marTop w:val="0"/>
      <w:marBottom w:val="0"/>
      <w:divBdr>
        <w:top w:val="none" w:sz="0" w:space="0" w:color="auto"/>
        <w:left w:val="none" w:sz="0" w:space="0" w:color="auto"/>
        <w:bottom w:val="none" w:sz="0" w:space="0" w:color="auto"/>
        <w:right w:val="none" w:sz="0" w:space="0" w:color="auto"/>
      </w:divBdr>
    </w:div>
    <w:div w:id="1764911582">
      <w:bodyDiv w:val="1"/>
      <w:marLeft w:val="0"/>
      <w:marRight w:val="0"/>
      <w:marTop w:val="0"/>
      <w:marBottom w:val="0"/>
      <w:divBdr>
        <w:top w:val="none" w:sz="0" w:space="0" w:color="auto"/>
        <w:left w:val="none" w:sz="0" w:space="0" w:color="auto"/>
        <w:bottom w:val="none" w:sz="0" w:space="0" w:color="auto"/>
        <w:right w:val="none" w:sz="0" w:space="0" w:color="auto"/>
      </w:divBdr>
      <w:divsChild>
        <w:div w:id="1219901540">
          <w:marLeft w:val="0"/>
          <w:marRight w:val="0"/>
          <w:marTop w:val="0"/>
          <w:marBottom w:val="0"/>
          <w:divBdr>
            <w:top w:val="none" w:sz="0" w:space="0" w:color="auto"/>
            <w:left w:val="none" w:sz="0" w:space="0" w:color="auto"/>
            <w:bottom w:val="none" w:sz="0" w:space="0" w:color="auto"/>
            <w:right w:val="none" w:sz="0" w:space="0" w:color="auto"/>
          </w:divBdr>
        </w:div>
        <w:div w:id="1733309626">
          <w:marLeft w:val="0"/>
          <w:marRight w:val="0"/>
          <w:marTop w:val="0"/>
          <w:marBottom w:val="0"/>
          <w:divBdr>
            <w:top w:val="none" w:sz="0" w:space="0" w:color="auto"/>
            <w:left w:val="none" w:sz="0" w:space="0" w:color="auto"/>
            <w:bottom w:val="none" w:sz="0" w:space="0" w:color="auto"/>
            <w:right w:val="none" w:sz="0" w:space="0" w:color="auto"/>
          </w:divBdr>
        </w:div>
        <w:div w:id="1304967171">
          <w:marLeft w:val="0"/>
          <w:marRight w:val="0"/>
          <w:marTop w:val="0"/>
          <w:marBottom w:val="0"/>
          <w:divBdr>
            <w:top w:val="none" w:sz="0" w:space="0" w:color="auto"/>
            <w:left w:val="none" w:sz="0" w:space="0" w:color="auto"/>
            <w:bottom w:val="none" w:sz="0" w:space="0" w:color="auto"/>
            <w:right w:val="none" w:sz="0" w:space="0" w:color="auto"/>
          </w:divBdr>
        </w:div>
        <w:div w:id="1829666488">
          <w:marLeft w:val="0"/>
          <w:marRight w:val="0"/>
          <w:marTop w:val="0"/>
          <w:marBottom w:val="0"/>
          <w:divBdr>
            <w:top w:val="none" w:sz="0" w:space="0" w:color="auto"/>
            <w:left w:val="none" w:sz="0" w:space="0" w:color="auto"/>
            <w:bottom w:val="none" w:sz="0" w:space="0" w:color="auto"/>
            <w:right w:val="none" w:sz="0" w:space="0" w:color="auto"/>
          </w:divBdr>
        </w:div>
        <w:div w:id="357043464">
          <w:marLeft w:val="0"/>
          <w:marRight w:val="0"/>
          <w:marTop w:val="0"/>
          <w:marBottom w:val="0"/>
          <w:divBdr>
            <w:top w:val="none" w:sz="0" w:space="0" w:color="auto"/>
            <w:left w:val="none" w:sz="0" w:space="0" w:color="auto"/>
            <w:bottom w:val="none" w:sz="0" w:space="0" w:color="auto"/>
            <w:right w:val="none" w:sz="0" w:space="0" w:color="auto"/>
          </w:divBdr>
        </w:div>
      </w:divsChild>
    </w:div>
    <w:div w:id="1917737593">
      <w:bodyDiv w:val="1"/>
      <w:marLeft w:val="0"/>
      <w:marRight w:val="0"/>
      <w:marTop w:val="0"/>
      <w:marBottom w:val="0"/>
      <w:divBdr>
        <w:top w:val="none" w:sz="0" w:space="0" w:color="auto"/>
        <w:left w:val="none" w:sz="0" w:space="0" w:color="auto"/>
        <w:bottom w:val="none" w:sz="0" w:space="0" w:color="auto"/>
        <w:right w:val="none" w:sz="0" w:space="0" w:color="auto"/>
      </w:divBdr>
    </w:div>
    <w:div w:id="20536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nsion.ca.uky.edu/2025-situation-statements" TargetMode="External"/><Relationship Id="rId3" Type="http://schemas.openxmlformats.org/officeDocument/2006/relationships/settings" Target="settings.xml"/><Relationship Id="rId7" Type="http://schemas.openxmlformats.org/officeDocument/2006/relationships/hyperlink" Target="https://extension.ca.uky.edu/2025-situation-state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eatmov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13</Pages>
  <Words>3469</Words>
  <Characters>19778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Hayley A.</dc:creator>
  <cp:keywords/>
  <dc:description/>
  <cp:lastModifiedBy>Pierce, Hayley A.</cp:lastModifiedBy>
  <cp:revision>4</cp:revision>
  <dcterms:created xsi:type="dcterms:W3CDTF">2025-03-07T13:10:00Z</dcterms:created>
  <dcterms:modified xsi:type="dcterms:W3CDTF">2025-03-10T13:30:00Z</dcterms:modified>
</cp:coreProperties>
</file>